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60" w:rsidRPr="0023615F" w:rsidRDefault="00596C01" w:rsidP="00514DD9">
      <w:pPr>
        <w:pStyle w:val="af2"/>
        <w:ind w:left="5245"/>
        <w:jc w:val="both"/>
      </w:pPr>
      <w:r>
        <w:t xml:space="preserve">                                                                                                          </w:t>
      </w:r>
      <w:r w:rsidR="003D0460" w:rsidRPr="0023615F">
        <w:t>УТВЕРЖДАЮ:</w:t>
      </w:r>
    </w:p>
    <w:p w:rsidR="00514DD9" w:rsidRDefault="005977A0" w:rsidP="00514DD9">
      <w:pPr>
        <w:pStyle w:val="af2"/>
        <w:ind w:left="5245"/>
        <w:jc w:val="both"/>
      </w:pPr>
      <w:r>
        <w:t>Директор МБОУДОД «ДШИ</w:t>
      </w:r>
      <w:r w:rsidR="00514DD9" w:rsidRPr="00514DD9">
        <w:t xml:space="preserve"> </w:t>
      </w:r>
    </w:p>
    <w:p w:rsidR="005977A0" w:rsidRDefault="00514DD9" w:rsidP="00514DD9">
      <w:pPr>
        <w:pStyle w:val="af2"/>
        <w:ind w:left="5245"/>
        <w:jc w:val="both"/>
      </w:pPr>
      <w:r>
        <w:t>г</w:t>
      </w:r>
      <w:proofErr w:type="gramStart"/>
      <w:r>
        <w:t>.З</w:t>
      </w:r>
      <w:proofErr w:type="gramEnd"/>
      <w:r>
        <w:t>еленодольск РТ»</w:t>
      </w:r>
    </w:p>
    <w:p w:rsidR="005977A0" w:rsidRPr="0023615F" w:rsidRDefault="00514DD9" w:rsidP="00514DD9">
      <w:pPr>
        <w:pStyle w:val="af2"/>
      </w:pPr>
      <w:r>
        <w:t xml:space="preserve">                                                   </w:t>
      </w:r>
      <w:r w:rsidR="005977A0">
        <w:t xml:space="preserve">                                                                          </w:t>
      </w:r>
    </w:p>
    <w:p w:rsidR="00514DD9" w:rsidRPr="0023615F" w:rsidRDefault="00514DD9" w:rsidP="00514DD9">
      <w:pPr>
        <w:pStyle w:val="af2"/>
        <w:ind w:left="5245"/>
        <w:jc w:val="both"/>
      </w:pPr>
      <w:r>
        <w:t>______________</w:t>
      </w:r>
      <w:proofErr w:type="spellStart"/>
      <w:r>
        <w:t>Н.Ю.Поверенов</w:t>
      </w:r>
      <w:proofErr w:type="spellEnd"/>
    </w:p>
    <w:p w:rsidR="00514DD9" w:rsidRPr="0023615F" w:rsidRDefault="00514DD9" w:rsidP="00514DD9">
      <w:pPr>
        <w:pStyle w:val="af2"/>
        <w:ind w:left="5245"/>
        <w:jc w:val="both"/>
      </w:pPr>
      <w:r>
        <w:tab/>
        <w:t>«___»______________2013</w:t>
      </w:r>
      <w:r w:rsidRPr="0023615F">
        <w:t>г.</w:t>
      </w:r>
    </w:p>
    <w:p w:rsidR="003D0460" w:rsidRPr="0023615F" w:rsidRDefault="003D0460" w:rsidP="00514DD9">
      <w:pPr>
        <w:pStyle w:val="af2"/>
        <w:ind w:left="5245"/>
        <w:jc w:val="both"/>
      </w:pPr>
    </w:p>
    <w:p w:rsidR="003D0460" w:rsidRPr="0023615F" w:rsidRDefault="005977A0" w:rsidP="00514DD9">
      <w:pPr>
        <w:pStyle w:val="af2"/>
        <w:ind w:left="5245"/>
        <w:jc w:val="both"/>
      </w:pPr>
      <w:r>
        <w:tab/>
      </w:r>
    </w:p>
    <w:p w:rsidR="003D0460" w:rsidRPr="0023615F" w:rsidRDefault="003D0460" w:rsidP="003D0460"/>
    <w:p w:rsidR="003D0460" w:rsidRPr="0023615F" w:rsidRDefault="003D0460" w:rsidP="003D0460"/>
    <w:p w:rsidR="003D0460" w:rsidRDefault="003D0460" w:rsidP="003D0460"/>
    <w:p w:rsidR="003D0460" w:rsidRDefault="003D0460" w:rsidP="003D0460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60" w:rsidRDefault="003D0460" w:rsidP="003D0460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60" w:rsidRPr="0023615F" w:rsidRDefault="003D0460" w:rsidP="003D0460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15F"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 общеобразовательная программа в области музыкального искусства</w:t>
      </w:r>
    </w:p>
    <w:p w:rsidR="003740AE" w:rsidRDefault="003D0460" w:rsidP="003566C2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15F">
        <w:rPr>
          <w:rFonts w:ascii="Times New Roman" w:hAnsi="Times New Roman" w:cs="Times New Roman"/>
          <w:b/>
          <w:sz w:val="28"/>
          <w:szCs w:val="28"/>
        </w:rPr>
        <w:t>Народные инструмент</w:t>
      </w:r>
      <w:r w:rsidR="00A030B9">
        <w:rPr>
          <w:rFonts w:ascii="Times New Roman" w:hAnsi="Times New Roman" w:cs="Times New Roman"/>
          <w:b/>
          <w:sz w:val="28"/>
          <w:szCs w:val="28"/>
        </w:rPr>
        <w:t>ы</w:t>
      </w:r>
      <w:r w:rsidR="003740A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566C2" w:rsidRDefault="003566C2" w:rsidP="003566C2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6C2" w:rsidRDefault="003566C2" w:rsidP="003566C2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DD9" w:rsidRDefault="00514DD9" w:rsidP="003566C2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DD9" w:rsidRDefault="00514DD9" w:rsidP="003566C2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DD9" w:rsidRDefault="00514DD9" w:rsidP="003566C2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DD9" w:rsidRDefault="00514DD9" w:rsidP="003566C2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DD9" w:rsidRDefault="00514DD9" w:rsidP="003566C2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DD9" w:rsidRDefault="00514DD9" w:rsidP="003566C2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DD9" w:rsidRDefault="00514DD9" w:rsidP="003566C2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DD9" w:rsidRDefault="00514DD9" w:rsidP="003566C2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DD9" w:rsidRDefault="00514DD9" w:rsidP="003566C2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DD9" w:rsidRDefault="00514DD9" w:rsidP="003566C2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60" w:rsidRDefault="003740AE" w:rsidP="00904454">
      <w:pPr>
        <w:tabs>
          <w:tab w:val="left" w:pos="11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еленодольск</w:t>
      </w:r>
    </w:p>
    <w:p w:rsidR="0059764F" w:rsidRPr="00514DD9" w:rsidRDefault="00904454" w:rsidP="00514DD9">
      <w:pPr>
        <w:tabs>
          <w:tab w:val="left" w:pos="11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771BCE" w:rsidRDefault="003740AE" w:rsidP="00374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90445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D0460" w:rsidRDefault="003D0460" w:rsidP="003D046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15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D0460" w:rsidRDefault="003D0460" w:rsidP="003D0460"/>
    <w:p w:rsidR="003D0460" w:rsidRDefault="003D0460" w:rsidP="003D0460">
      <w:pPr>
        <w:pStyle w:val="a4"/>
        <w:numPr>
          <w:ilvl w:val="1"/>
          <w:numId w:val="1"/>
        </w:numPr>
        <w:ind w:left="-94"/>
        <w:jc w:val="both"/>
        <w:rPr>
          <w:rFonts w:ascii="Times New Roman" w:hAnsi="Times New Roman" w:cs="Times New Roman"/>
          <w:sz w:val="28"/>
          <w:szCs w:val="28"/>
        </w:rPr>
      </w:pPr>
      <w:r w:rsidRPr="0023615F">
        <w:rPr>
          <w:rFonts w:ascii="Times New Roman" w:hAnsi="Times New Roman" w:cs="Times New Roman"/>
          <w:sz w:val="28"/>
          <w:szCs w:val="28"/>
        </w:rPr>
        <w:t>Настоящая</w:t>
      </w:r>
      <w:r>
        <w:rPr>
          <w:rFonts w:ascii="Times New Roman" w:hAnsi="Times New Roman" w:cs="Times New Roman"/>
          <w:sz w:val="28"/>
          <w:szCs w:val="28"/>
        </w:rPr>
        <w:t xml:space="preserve">  общеобразовательная программа в области музыкального искусства «Народные инструменты» составлена на основе федеральных  государственных требований (далее – ФГТ), которые устанавливают обязательные требования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«Народные инструменты». Школа вправе реализовывать дополнительную предпрофессиональную общеобразовательную программу в области музыкального искусства «Народные инструменты» при наличии соответствующей лицензии на осуществление образовательной деятельности.</w:t>
      </w:r>
    </w:p>
    <w:p w:rsidR="003D0460" w:rsidRDefault="003D0460" w:rsidP="003D0460">
      <w:pPr>
        <w:pStyle w:val="a4"/>
        <w:numPr>
          <w:ilvl w:val="1"/>
          <w:numId w:val="1"/>
        </w:numPr>
        <w:ind w:left="-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составлена с учетом возрастных и индивидуальных особенностей обучающихся и 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D0460" w:rsidRDefault="003D0460" w:rsidP="003D0460">
      <w:pPr>
        <w:pStyle w:val="a4"/>
        <w:ind w:left="-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одаренных детей в области  музыкального искусства в раннем детском возрасте;</w:t>
      </w:r>
    </w:p>
    <w:p w:rsidR="003D0460" w:rsidRDefault="003D0460" w:rsidP="003D0460">
      <w:pPr>
        <w:pStyle w:val="a4"/>
        <w:ind w:left="-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3D0460" w:rsidRDefault="003D0460" w:rsidP="003D0460">
      <w:pPr>
        <w:pStyle w:val="a4"/>
        <w:ind w:left="-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детьми знаний, умений и навыков игры на одном из народных инструментах (баяне, аккордеоне, балалайке, домре, гитаре), позволяющих творчески исполнять музыкальные произведения в соответствии с необходимым уровнем музыкальной грамотности;</w:t>
      </w:r>
    </w:p>
    <w:p w:rsidR="003D0460" w:rsidRDefault="003D0460" w:rsidP="003D0460">
      <w:pPr>
        <w:pStyle w:val="a4"/>
        <w:ind w:left="-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детьми умений и навыков сольного, ансамблевого и оркестрового исполнительства;</w:t>
      </w:r>
    </w:p>
    <w:p w:rsidR="003D0460" w:rsidRDefault="003D0460" w:rsidP="003D0460">
      <w:pPr>
        <w:pStyle w:val="a4"/>
        <w:ind w:left="-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детьми опыта творческой деятельности;</w:t>
      </w:r>
    </w:p>
    <w:p w:rsidR="003D0460" w:rsidRDefault="003D0460" w:rsidP="003D0460">
      <w:pPr>
        <w:pStyle w:val="a4"/>
        <w:ind w:left="-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детьми духовными и культурными ценностями народов мира;</w:t>
      </w:r>
    </w:p>
    <w:p w:rsidR="003D0460" w:rsidRDefault="003D0460" w:rsidP="003D0460">
      <w:pPr>
        <w:pStyle w:val="a4"/>
        <w:ind w:left="-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приобщение детей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коллективному</w:t>
      </w:r>
      <w:proofErr w:type="gramEnd"/>
      <w:r w:rsidR="005C3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2CF">
        <w:rPr>
          <w:rFonts w:ascii="Times New Roman" w:hAnsi="Times New Roman" w:cs="Times New Roman"/>
          <w:sz w:val="28"/>
          <w:szCs w:val="28"/>
        </w:rPr>
        <w:t>музи</w:t>
      </w:r>
      <w:r w:rsidR="00665C98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исполнительским традициям оркестров народных и (или) национальных инструментов;</w:t>
      </w:r>
    </w:p>
    <w:p w:rsidR="003D0460" w:rsidRDefault="003D0460" w:rsidP="003D0460">
      <w:pPr>
        <w:pStyle w:val="a4"/>
        <w:ind w:left="-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одаренных детей к поступлению в образовательные учреждения, реализующие основные профессиональные образовательные  программы в области музыкального искусства.</w:t>
      </w:r>
    </w:p>
    <w:p w:rsidR="003D0460" w:rsidRDefault="003D0460" w:rsidP="003D0460">
      <w:pPr>
        <w:pStyle w:val="a4"/>
        <w:ind w:left="-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Программа разработана с учетом:</w:t>
      </w:r>
    </w:p>
    <w:p w:rsidR="003D0460" w:rsidRDefault="003D0460" w:rsidP="003D0460">
      <w:pPr>
        <w:pStyle w:val="a4"/>
        <w:ind w:left="-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обеспечения преемственности программы «Народные инструменты» и основных образовательных программ среднего профессионального и высшего профессионального образования в области музыкального искусства;</w:t>
      </w:r>
    </w:p>
    <w:p w:rsidR="003D0460" w:rsidRDefault="003D0460" w:rsidP="003D0460">
      <w:pPr>
        <w:pStyle w:val="a4"/>
        <w:ind w:left="-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сохранения единства образовательного пространства Российской Федерации в сфере культуры и искусства.</w:t>
      </w:r>
    </w:p>
    <w:p w:rsidR="003D0460" w:rsidRPr="00631B07" w:rsidRDefault="003D0460" w:rsidP="003D0460">
      <w:pPr>
        <w:pStyle w:val="a4"/>
        <w:ind w:left="-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Цели программы:</w:t>
      </w:r>
    </w:p>
    <w:p w:rsidR="003D0460" w:rsidRDefault="003D0460" w:rsidP="003D0460">
      <w:pPr>
        <w:pStyle w:val="a4"/>
        <w:ind w:left="-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3D0460" w:rsidRDefault="003D0460" w:rsidP="003D0460">
      <w:pPr>
        <w:pStyle w:val="a4"/>
        <w:ind w:left="-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обучающихся эстетических взглядов, нравственных установок и потребности общения с духовными ценностями;</w:t>
      </w:r>
    </w:p>
    <w:p w:rsidR="003D0460" w:rsidRDefault="003D0460" w:rsidP="003D0460">
      <w:pPr>
        <w:pStyle w:val="a4"/>
        <w:ind w:left="-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умения самостоятельно воспринимать и оценивать культурные ценности;</w:t>
      </w:r>
    </w:p>
    <w:p w:rsidR="003D0460" w:rsidRDefault="003D0460" w:rsidP="003D0460">
      <w:pPr>
        <w:pStyle w:val="a4"/>
        <w:ind w:left="-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3D0460" w:rsidRDefault="003D0460" w:rsidP="003D0460">
      <w:pPr>
        <w:pStyle w:val="a4"/>
        <w:ind w:left="-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одаренных детей комплекса знаний, умений и навыков, позволяющих осваивать основные профессиональные образовательные программы в области музыкального искусства;</w:t>
      </w:r>
    </w:p>
    <w:p w:rsidR="003D0460" w:rsidRDefault="003D0460" w:rsidP="003D0460">
      <w:pPr>
        <w:pStyle w:val="a4"/>
        <w:ind w:left="-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выработка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приобретению навыков творческой деятельности, в том числе коллективного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преподавателями, концертмейстерами и обучающимися в образовательном процессе, уважительного  отношения к иному мнению и художественно-эстетическим взглядам</w:t>
      </w:r>
      <w:proofErr w:type="gramEnd"/>
      <w:r>
        <w:rPr>
          <w:rFonts w:ascii="Times New Roman" w:hAnsi="Times New Roman" w:cs="Times New Roman"/>
          <w:sz w:val="28"/>
          <w:szCs w:val="28"/>
        </w:rPr>
        <w:t>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3D0460" w:rsidRDefault="003D0460" w:rsidP="003D0460">
      <w:pPr>
        <w:pStyle w:val="a4"/>
        <w:ind w:left="-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Срок освоения  дополнительной предпрофессиональной общеобразовательной программы «Народные инструменты» для детей, поступивших в ОУ в первый класс в возрасте с шести лет шести месяцев до девяти лет, составляет 8 лет.</w:t>
      </w:r>
    </w:p>
    <w:p w:rsidR="003D0460" w:rsidRDefault="003D0460" w:rsidP="003D0460">
      <w:pPr>
        <w:pStyle w:val="a4"/>
        <w:ind w:left="-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Срок  освоения дополнительной предпрофессиональной общеобразовательной программы «Народные инструменты» для детей, поступивших в ОУ в первый класс в возрасте с десяти до двенадцати лет, составляет 5 лет.</w:t>
      </w:r>
    </w:p>
    <w:p w:rsidR="003D0460" w:rsidRDefault="003D0460" w:rsidP="003D0460">
      <w:pPr>
        <w:pStyle w:val="a4"/>
        <w:ind w:left="-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Срок освоения дополнительной предпрофессиональной общеобразовательной программы «Народные инструменты» для детей, не закончивших освоение образовательной программы основного общего образования или среднего (полного) общего образования и планирующих 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3D0460" w:rsidRDefault="003D0460" w:rsidP="003D0460">
      <w:pPr>
        <w:pStyle w:val="a4"/>
        <w:ind w:left="-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1.8. Школа имеет право реализовывать дополнительную предпрофессиональную общеобразовательную программу «Народные инструменты» в сокращенные сроки, а также по индивидуальным учебным планам с учетом ФГТ.</w:t>
      </w:r>
    </w:p>
    <w:p w:rsidR="003D0460" w:rsidRDefault="003D0460" w:rsidP="003D0460">
      <w:pPr>
        <w:pStyle w:val="a4"/>
        <w:ind w:left="-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При приеме на обучение по дополнительной предпрофессиональной общеобразовательной программе «Народные инструменты» Школа  проводит отбор детей с целью выявления их  творческих способностей. Отбор детей в форме творческих заданий, позволяющих определить наличие музыкальных способностей – слуха, ритма, музыкальной памяти. Дополнительно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исполнить самостоятельно подготовленные музыкальные произведения на народном или национальном инструменте.</w:t>
      </w:r>
    </w:p>
    <w:p w:rsidR="003D0460" w:rsidRDefault="003D0460" w:rsidP="003D0460">
      <w:pPr>
        <w:pStyle w:val="a4"/>
        <w:ind w:left="-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Оценка качества дополнительной предпрофессиональной общеобразовательной программы «Народные инструменты», завершается итоговой аттестацией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проводимой Школой.</w:t>
      </w:r>
    </w:p>
    <w:p w:rsidR="003D0460" w:rsidRDefault="003D0460" w:rsidP="003D0460">
      <w:pPr>
        <w:pStyle w:val="a4"/>
        <w:ind w:left="-94"/>
        <w:jc w:val="both"/>
        <w:rPr>
          <w:rFonts w:ascii="Times New Roman" w:hAnsi="Times New Roman" w:cs="Times New Roman"/>
          <w:sz w:val="28"/>
          <w:szCs w:val="28"/>
        </w:rPr>
      </w:pPr>
    </w:p>
    <w:p w:rsidR="003D0460" w:rsidRDefault="003D0460" w:rsidP="003D0460">
      <w:pPr>
        <w:pStyle w:val="a4"/>
        <w:ind w:left="-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91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62910">
        <w:rPr>
          <w:rFonts w:ascii="Times New Roman" w:hAnsi="Times New Roman" w:cs="Times New Roman"/>
          <w:b/>
          <w:sz w:val="28"/>
          <w:szCs w:val="28"/>
        </w:rPr>
        <w:t xml:space="preserve">. Планируемые результаты освоения обучающимися </w:t>
      </w:r>
    </w:p>
    <w:p w:rsidR="003D0460" w:rsidRDefault="003D0460" w:rsidP="003D0460">
      <w:pPr>
        <w:pStyle w:val="a4"/>
        <w:ind w:left="-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910">
        <w:rPr>
          <w:rFonts w:ascii="Times New Roman" w:hAnsi="Times New Roman" w:cs="Times New Roman"/>
          <w:b/>
          <w:sz w:val="28"/>
          <w:szCs w:val="28"/>
        </w:rPr>
        <w:t>программы «Народные инструменты»</w:t>
      </w:r>
    </w:p>
    <w:p w:rsidR="003D0460" w:rsidRDefault="003D0460" w:rsidP="003D0460">
      <w:pPr>
        <w:jc w:val="both"/>
        <w:rPr>
          <w:rFonts w:ascii="Times New Roman" w:hAnsi="Times New Roman" w:cs="Times New Roman"/>
          <w:sz w:val="28"/>
          <w:szCs w:val="28"/>
        </w:rPr>
      </w:pPr>
      <w:r w:rsidRPr="00462910">
        <w:rPr>
          <w:rFonts w:ascii="Times New Roman" w:hAnsi="Times New Roman" w:cs="Times New Roman"/>
          <w:sz w:val="28"/>
          <w:szCs w:val="28"/>
        </w:rPr>
        <w:t>Минимум</w:t>
      </w:r>
      <w:r>
        <w:rPr>
          <w:rFonts w:ascii="Times New Roman" w:hAnsi="Times New Roman" w:cs="Times New Roman"/>
          <w:sz w:val="28"/>
          <w:szCs w:val="28"/>
        </w:rPr>
        <w:t xml:space="preserve"> содержания  дополнительной предпрофессиональной общеобразовательной  программы «Народные инструменты» должен  обеспечивать целостное художественно-эстетическое развитие личности и приобретение ею в процессе освоения образовательных программ музыкально-исполнительских и теоретических знаний, умений и навыков.</w:t>
      </w:r>
    </w:p>
    <w:p w:rsidR="003D0460" w:rsidRDefault="003D0460" w:rsidP="003D0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Результатом освоения программы «Народные инструменты» является приобретение обучающимися следующих знаний, умений и навыков в предметных областях:</w:t>
      </w:r>
    </w:p>
    <w:p w:rsidR="003D0460" w:rsidRPr="003F7653" w:rsidRDefault="003D0460" w:rsidP="003D046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F7653">
        <w:rPr>
          <w:rFonts w:ascii="Times New Roman" w:hAnsi="Times New Roman" w:cs="Times New Roman"/>
          <w:b/>
          <w:i/>
          <w:sz w:val="28"/>
          <w:szCs w:val="28"/>
        </w:rPr>
        <w:t>в области музыкального исполнительства: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знания художественно-эстетических, технических особенностей, характерных для сольного, ансамблевого и оркестрового исполнительства;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знания музыкальной терминологии;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умения грамотно исполнять музыкальные произведения соло, в ансамбле/оркестре на народном инструменте;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умения самостоятельно разучивать музыкальные произведения различных жанров и стилей на народном или национальном инструменте;</w:t>
      </w:r>
    </w:p>
    <w:p w:rsidR="003D0460" w:rsidRPr="003F7653" w:rsidRDefault="003D0460" w:rsidP="003D04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умения самостоятельно преодолевать технические трудности при разучивании несложного музыкального произведения на народном </w:t>
      </w:r>
      <w:r w:rsidRPr="003F7653">
        <w:rPr>
          <w:rFonts w:ascii="Times New Roman" w:hAnsi="Times New Roman" w:cs="Times New Roman"/>
          <w:i/>
          <w:sz w:val="28"/>
          <w:szCs w:val="28"/>
        </w:rPr>
        <w:t>инструменте;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умения создавать художественный образ при исполнении музыкального произведения на народном или национальном инструменте;</w:t>
      </w:r>
    </w:p>
    <w:p w:rsidR="003D0460" w:rsidRDefault="00531B59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навыков игры на баяне-аккордеоне </w:t>
      </w:r>
      <w:r w:rsidR="003D0460">
        <w:rPr>
          <w:rFonts w:ascii="Times New Roman" w:hAnsi="Times New Roman" w:cs="Times New Roman"/>
          <w:sz w:val="28"/>
          <w:szCs w:val="28"/>
        </w:rPr>
        <w:t xml:space="preserve"> несложных музыкальных произведений различных стилей и жанров;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навыков импровизации на народном или национальном инструменте, чтения с листа несложных музыкальных произведений на народном  инструменте и на фортепиано;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навыков подбора по слуху;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первичных навыков в области теоретического анализа исполняемых произведений;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навыков публичных выступлений (сольных, ансамблевых, оркестровых);</w:t>
      </w:r>
    </w:p>
    <w:p w:rsidR="003D0460" w:rsidRDefault="003D0460" w:rsidP="003D0460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F7653">
        <w:rPr>
          <w:rFonts w:ascii="Times New Roman" w:hAnsi="Times New Roman" w:cs="Times New Roman"/>
          <w:b/>
          <w:i/>
          <w:sz w:val="28"/>
          <w:szCs w:val="28"/>
        </w:rPr>
        <w:t>в области теории и истории музыки: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знания музыкальной грамоты;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знания основных этапов жизненного  и творческого пути  отечественных и зарубежных композиторов, а также созданных ими музыкальных произведений;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первичные знания в области строения классических музыкальных форм;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умения использовать полученные теоретические знания при исполнительстве музыкальных произведений на народном или национальном инструменте, а также фортепиано;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умения осмысливать музыкальные произведения и события  путем изложения в письменной форме, в форме ведения бесед, дискуссий;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навыков восприятия музыкальных произведений различных стилей и жанров, созданных в разные исторические периоды;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навыков восприятия элементов музыкального языка;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навыков анализа музыкального произведения;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навыков записи музыкального текста по слуху;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навыков вокального исполнения музыкального текста;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первичных навыков и умений по сочинению музыкального текста.</w:t>
      </w:r>
    </w:p>
    <w:p w:rsidR="003D0460" w:rsidRDefault="003D0460" w:rsidP="003D04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Результатом освоения дополнительной предпрофессиональной общеобразовательной программы  «Народные инструменты»  с дополнительным годом обучения, сверх обозначенных в пункте 2.2. настоящей программы предметных областей, является приобретение  обучающимися следующих знаний, умений и навыков в предметных областях:</w:t>
      </w:r>
      <w:proofErr w:type="gramEnd"/>
    </w:p>
    <w:p w:rsidR="003D0460" w:rsidRDefault="003D0460" w:rsidP="003D0460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67E63">
        <w:rPr>
          <w:rFonts w:ascii="Times New Roman" w:hAnsi="Times New Roman" w:cs="Times New Roman"/>
          <w:b/>
          <w:i/>
          <w:sz w:val="28"/>
          <w:szCs w:val="28"/>
        </w:rPr>
        <w:t>в области музыкального исполнительства: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знания основного сольного репертуара  для народного инструмента;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знания ансамблевого  и оркестрового репертуара для народных инструментов;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различных исполнительских интерпретаций музыкальных произведений;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умения исполнять музыкальные произведения соло, в ансамбле и оркестре на достаточном художественном уровне в соответствии со  стилевыми особенностями;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навыков подбора по слуху;</w:t>
      </w:r>
    </w:p>
    <w:p w:rsidR="003D0460" w:rsidRPr="002B7B01" w:rsidRDefault="003D0460" w:rsidP="003D0460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B7B01">
        <w:rPr>
          <w:rFonts w:ascii="Times New Roman" w:hAnsi="Times New Roman" w:cs="Times New Roman"/>
          <w:b/>
          <w:i/>
          <w:sz w:val="28"/>
          <w:szCs w:val="28"/>
        </w:rPr>
        <w:t>в области теории и истории музыки: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первичные знания в области основных эстетических и стилевых  направлений в области  музыкального, изобразительного, театрального и киноискусства;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первичные знания и умения в области элементарной  теории музыки (знание основных элементов музыкального языка, принципов строения музыкальной ткани, типов изложения музыкального материала, умения осуществлять построения  интервалов и аккордов, группировку длительностей, транспозицию заданного музыкального материала);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умения осуществлять элементарный анализ нотного текста с объяснением роли выразительных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онтексте музыкального произведения;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навыков сочинения и импровизации музыкального текста;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навыков восприятия современной музыки.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Результаты освоения дополнительной предпрофессиональной общеобразовательной программы  «Народные инструменты» по учебным предметам обязательной части должны отражать:</w:t>
      </w:r>
    </w:p>
    <w:p w:rsidR="003D0460" w:rsidRDefault="003D0460" w:rsidP="003D0460">
      <w:pPr>
        <w:jc w:val="both"/>
        <w:rPr>
          <w:rFonts w:ascii="Times New Roman" w:hAnsi="Times New Roman" w:cs="Times New Roman"/>
          <w:sz w:val="28"/>
          <w:szCs w:val="28"/>
        </w:rPr>
      </w:pPr>
      <w:r w:rsidRPr="00B36063">
        <w:rPr>
          <w:rFonts w:ascii="Times New Roman" w:hAnsi="Times New Roman" w:cs="Times New Roman"/>
          <w:b/>
          <w:sz w:val="28"/>
          <w:szCs w:val="28"/>
        </w:rPr>
        <w:t>2.3.1. Специальность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у обучающегося интереса к музыкальному искусству, самостоятельному музыкальному исполнительству;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сформированный комплекс исполнительских знаний, умений и навыков, позволяющий использовать многообразные возможности народного или национального инструмента для достижения наиболее убедительной интерпретации авторского текста, самостоятельно накапливать репертуар из музыкальных  произведений различных эпох, стилей, направлений, жанров и форм;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репертуара для народного инструмента, включающего произведения разных стилей и жанров в соответствии с программными требованиями;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художественно- исполнительских возможностей народного инструмента;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профессиональной терминологии;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умение читать с листа несложные музыкальные произведения;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 по воспитанию слухового контроля, умению управлять процессом исполнения музыкального произведения;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 по использованию музыкально-исполнительских средств выразительности, выполнению анализа исполняемых произведений,  владению различными видами техники исполнительства, использованию художественно оправданных технических приемов;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музыкальной памяти, развитого мелодического, ладогармонического, тембрового слуха;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-концертной работы в качестве солиста.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063">
        <w:rPr>
          <w:rFonts w:ascii="Times New Roman" w:hAnsi="Times New Roman" w:cs="Times New Roman"/>
          <w:b/>
          <w:sz w:val="28"/>
          <w:szCs w:val="28"/>
        </w:rPr>
        <w:t xml:space="preserve">2.3.2. </w:t>
      </w:r>
      <w:r w:rsidRPr="00B666AB">
        <w:rPr>
          <w:rFonts w:ascii="Times New Roman" w:hAnsi="Times New Roman" w:cs="Times New Roman"/>
          <w:b/>
          <w:sz w:val="28"/>
          <w:szCs w:val="28"/>
        </w:rPr>
        <w:t>Ансамбль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сформированный комплекс навыков и умений  в области коллективного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творчества-ансамблевого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ансамблевого репертуара, способствующее воспитанию на разнообразной литературе способностей к коллективному творчеству;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произведения.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063">
        <w:rPr>
          <w:rFonts w:ascii="Times New Roman" w:hAnsi="Times New Roman" w:cs="Times New Roman"/>
          <w:b/>
          <w:sz w:val="28"/>
          <w:szCs w:val="28"/>
        </w:rPr>
        <w:t>2.3.3. Фортепиано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инструментальных и художественных особенностей и возможностей фортепиано;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в соответствии с программными требованиями музыкальных произведений, написанных для фортепиано зарубежными и отечественными композиторами;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 основными видами фортепианной техники, использование художественно оправданных технических приемов, позволяющих создавать художественный образ, соответствующий авторскому замыслу.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063">
        <w:rPr>
          <w:rFonts w:ascii="Times New Roman" w:hAnsi="Times New Roman" w:cs="Times New Roman"/>
          <w:b/>
          <w:sz w:val="28"/>
          <w:szCs w:val="28"/>
        </w:rPr>
        <w:t>2.3.4. Хоровой класс:</w:t>
      </w:r>
    </w:p>
    <w:p w:rsidR="003D0460" w:rsidRPr="00B36063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063">
        <w:rPr>
          <w:rFonts w:ascii="Times New Roman" w:hAnsi="Times New Roman" w:cs="Times New Roman"/>
          <w:sz w:val="28"/>
          <w:szCs w:val="28"/>
        </w:rPr>
        <w:t>- 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</w:t>
      </w:r>
    </w:p>
    <w:p w:rsidR="003D0460" w:rsidRPr="00B36063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063">
        <w:rPr>
          <w:rFonts w:ascii="Times New Roman" w:hAnsi="Times New Roman" w:cs="Times New Roman"/>
          <w:sz w:val="28"/>
          <w:szCs w:val="28"/>
        </w:rPr>
        <w:t>- умение передавать авторский замысе</w:t>
      </w:r>
      <w:r>
        <w:rPr>
          <w:rFonts w:ascii="Times New Roman" w:hAnsi="Times New Roman" w:cs="Times New Roman"/>
          <w:sz w:val="28"/>
          <w:szCs w:val="28"/>
        </w:rPr>
        <w:t>л музыкального произведения с п</w:t>
      </w:r>
      <w:r w:rsidRPr="00B36063">
        <w:rPr>
          <w:rFonts w:ascii="Times New Roman" w:hAnsi="Times New Roman" w:cs="Times New Roman"/>
          <w:sz w:val="28"/>
          <w:szCs w:val="28"/>
        </w:rPr>
        <w:t>омощью органического сочетания слова и музыки;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063">
        <w:rPr>
          <w:rFonts w:ascii="Times New Roman" w:hAnsi="Times New Roman" w:cs="Times New Roman"/>
          <w:sz w:val="28"/>
          <w:szCs w:val="28"/>
        </w:rPr>
        <w:t>- навыки коллективного хорового исполнительского творчества;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сформированные практические навыки исполнения авторских, народных хоровых ансамблевых произведений отечественной и зарубежной музыки, в том числе хоровых произведений для детей.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 практических  навыков исполнения партий в составе вокального ансамбля и хорового коллектива.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063">
        <w:rPr>
          <w:rFonts w:ascii="Times New Roman" w:hAnsi="Times New Roman" w:cs="Times New Roman"/>
          <w:b/>
          <w:sz w:val="28"/>
          <w:szCs w:val="28"/>
        </w:rPr>
        <w:t>2.3.5. Сольфеджио: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063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сформированный комплекс знаний, умений и навыков, отражающий наличие у обучающегося  развитого музыкального слуха и памяти, чувства ритма, художественного вкуса, знание музыкальных стилей, способствующих творческой самостоятельности, в том числе:- знание профессиональной музыкальной терминологии;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сольфеджировать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одноголосные, двухголосные музыкальные примеры, записывать музыкальные  построения средней трудности с использованием навыков слухового анализа, слышать и анализировать аккордовые и интервальные цепочки;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импровизировать на заданные музыкальные темы или ритмические построения;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 владения элементами музыкального языка (исполнение на инструменте, запись по слуху и т.п.).</w:t>
      </w:r>
    </w:p>
    <w:p w:rsidR="003D0460" w:rsidRPr="00BE675B" w:rsidRDefault="003D0460" w:rsidP="003D04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75B">
        <w:rPr>
          <w:rFonts w:ascii="Times New Roman" w:hAnsi="Times New Roman" w:cs="Times New Roman"/>
          <w:b/>
          <w:sz w:val="28"/>
          <w:szCs w:val="28"/>
        </w:rPr>
        <w:t>2.3.6. Слушание музыки: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проявлять эмоциональное сопереживание в процессе восприятия музыкального произведения;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проанализировать и рассказать 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</w:r>
    </w:p>
    <w:p w:rsidR="003D0460" w:rsidRPr="00BE675B" w:rsidRDefault="003D0460" w:rsidP="003D04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75B">
        <w:rPr>
          <w:rFonts w:ascii="Times New Roman" w:hAnsi="Times New Roman" w:cs="Times New Roman"/>
          <w:b/>
          <w:sz w:val="28"/>
          <w:szCs w:val="28"/>
        </w:rPr>
        <w:t>2.3.7. Музыкальная литература (зарубежная, отечественная</w:t>
      </w:r>
      <w:r w:rsidR="00262391">
        <w:rPr>
          <w:rFonts w:ascii="Times New Roman" w:hAnsi="Times New Roman" w:cs="Times New Roman"/>
          <w:b/>
          <w:sz w:val="28"/>
          <w:szCs w:val="28"/>
        </w:rPr>
        <w:t>, национальная: татарская</w:t>
      </w:r>
      <w:r w:rsidRPr="00BE675B">
        <w:rPr>
          <w:rFonts w:ascii="Times New Roman" w:hAnsi="Times New Roman" w:cs="Times New Roman"/>
          <w:b/>
          <w:sz w:val="28"/>
          <w:szCs w:val="28"/>
        </w:rPr>
        <w:t>):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первичные знания о роли и значении музыкального искусства в системе культуры, духовно-нравственном развитии человека;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творческих биографий зарубежных и отечественных композиторов согласно программным требованиям;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умение исполнять на музыкальном инструменте тематический материал пройденных музыкальных произведений;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 по выполнению теоретического анализа музыкального произведения – формы, стилевых особенностей, жанровых черт, фактурных, метроритмических, ладовых особенностей;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основные стилистические направления, жанры;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особенностей национальных традиций, фольклорных истоков музыки;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профессиональной музыкальной терминологии;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сформированные основы эстетических взглядов, художественного вкуса, пробуждение интереса к музыкальному искусству и музыкальной деятельности;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 устной и письменной форме излагать свои мысли  о творчестве композиторов;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определять на слух фрагменты того или иного изученного музыкального произведения;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</w:t>
      </w:r>
    </w:p>
    <w:p w:rsidR="003D0460" w:rsidRPr="00E16E7C" w:rsidRDefault="003D0460" w:rsidP="003D04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E7C">
        <w:rPr>
          <w:rFonts w:ascii="Times New Roman" w:hAnsi="Times New Roman" w:cs="Times New Roman"/>
          <w:b/>
          <w:sz w:val="28"/>
          <w:szCs w:val="28"/>
        </w:rPr>
        <w:t>2.3.8. Элементарная теория музыки: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E7C">
        <w:rPr>
          <w:rFonts w:ascii="Times New Roman" w:hAnsi="Times New Roman" w:cs="Times New Roman"/>
          <w:sz w:val="28"/>
          <w:szCs w:val="28"/>
        </w:rPr>
        <w:t>- знание основных элементов музыкального языка (понятий – звукоряд, лад</w:t>
      </w:r>
      <w:r>
        <w:rPr>
          <w:rFonts w:ascii="Times New Roman" w:hAnsi="Times New Roman" w:cs="Times New Roman"/>
          <w:sz w:val="28"/>
          <w:szCs w:val="28"/>
        </w:rPr>
        <w:t xml:space="preserve">, интервалы, аккорды, диатоника,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отклонение, модуляция);</w:t>
      </w:r>
      <w:proofErr w:type="gramEnd"/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первичные знания о строении музыкальной ткани, типах изложения музыкального материала;</w:t>
      </w:r>
    </w:p>
    <w:p w:rsidR="003D0460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осуществлять элементарный анализ нотного текста с объяснением роли выразительных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онтексте музыкального произведения;</w:t>
      </w:r>
    </w:p>
    <w:p w:rsidR="00341F24" w:rsidRPr="00C43988" w:rsidRDefault="003D0460" w:rsidP="00514DD9">
      <w:pPr>
        <w:spacing w:after="0"/>
        <w:rPr>
          <w:rFonts w:ascii="Times New Roman" w:hAnsi="Times New Roman" w:cs="Times New Roman"/>
          <w:sz w:val="28"/>
          <w:szCs w:val="28"/>
        </w:rPr>
        <w:sectPr w:rsidR="00341F24" w:rsidRPr="00C43988" w:rsidSect="00E6345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- наличие первичных навыков по анализу музыкальной ткани с точки зрения ладовой системы, особенностей звукоряда (использования  диатонических или хроматических ладов, отклонений и др.),</w:t>
      </w:r>
      <w:r w:rsidR="0067635E">
        <w:rPr>
          <w:rFonts w:ascii="Times New Roman" w:hAnsi="Times New Roman" w:cs="Times New Roman"/>
          <w:sz w:val="28"/>
          <w:szCs w:val="28"/>
        </w:rPr>
        <w:t xml:space="preserve"> фактурного изложения материала </w:t>
      </w:r>
      <w:r>
        <w:rPr>
          <w:rFonts w:ascii="Times New Roman" w:hAnsi="Times New Roman" w:cs="Times New Roman"/>
          <w:sz w:val="28"/>
          <w:szCs w:val="28"/>
        </w:rPr>
        <w:t>(типо</w:t>
      </w:r>
      <w:r w:rsidR="0067635E">
        <w:rPr>
          <w:rFonts w:ascii="Times New Roman" w:hAnsi="Times New Roman" w:cs="Times New Roman"/>
          <w:sz w:val="28"/>
          <w:szCs w:val="28"/>
        </w:rPr>
        <w:t xml:space="preserve">в  </w:t>
      </w:r>
      <w:r w:rsidR="00C43988">
        <w:rPr>
          <w:rFonts w:ascii="Times New Roman" w:hAnsi="Times New Roman" w:cs="Times New Roman"/>
          <w:sz w:val="28"/>
          <w:szCs w:val="28"/>
        </w:rPr>
        <w:t>фактур</w:t>
      </w:r>
      <w:r w:rsidR="0067635E">
        <w:rPr>
          <w:rFonts w:ascii="Times New Roman" w:hAnsi="Times New Roman" w:cs="Times New Roman"/>
          <w:sz w:val="28"/>
          <w:szCs w:val="28"/>
        </w:rPr>
        <w:t>).</w:t>
      </w:r>
      <w:r w:rsidR="00C4398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C43988" w:rsidRPr="00292081" w:rsidRDefault="00C43988" w:rsidP="00C439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</w:t>
      </w:r>
      <w:r w:rsidRPr="00292081">
        <w:rPr>
          <w:rFonts w:ascii="Times New Roman" w:hAnsi="Times New Roman" w:cs="Times New Roman"/>
          <w:b/>
          <w:sz w:val="28"/>
          <w:szCs w:val="28"/>
        </w:rPr>
        <w:t>ПРИМЕРНЫЙ УЧЕБНЫЙ ПЛАН</w:t>
      </w:r>
    </w:p>
    <w:p w:rsidR="00C43988" w:rsidRPr="00292081" w:rsidRDefault="00C43988" w:rsidP="00C43988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81">
        <w:rPr>
          <w:rFonts w:ascii="Times New Roman" w:hAnsi="Times New Roman" w:cs="Times New Roman"/>
          <w:b/>
          <w:sz w:val="28"/>
          <w:szCs w:val="28"/>
        </w:rPr>
        <w:t>по дополнительной предпрофессиональной общеобразовательной программе</w:t>
      </w:r>
    </w:p>
    <w:p w:rsidR="00C43988" w:rsidRPr="00292081" w:rsidRDefault="00C43988" w:rsidP="00C43988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81">
        <w:rPr>
          <w:rFonts w:ascii="Times New Roman" w:hAnsi="Times New Roman" w:cs="Times New Roman"/>
          <w:b/>
          <w:sz w:val="28"/>
          <w:szCs w:val="28"/>
        </w:rPr>
        <w:t>в области музыкального искусства «Народные инструменты»</w:t>
      </w:r>
    </w:p>
    <w:p w:rsidR="00C43988" w:rsidRPr="00292081" w:rsidRDefault="00C43988" w:rsidP="00C43988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C43988" w:rsidRPr="00292081" w:rsidRDefault="00C43988" w:rsidP="00C43988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Руководитель ОУ</w:t>
      </w:r>
    </w:p>
    <w:p w:rsidR="00C43988" w:rsidRPr="00292081" w:rsidRDefault="00C43988" w:rsidP="00C43988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ФИО                               (подпись)</w:t>
      </w:r>
    </w:p>
    <w:p w:rsidR="00C43988" w:rsidRPr="00292081" w:rsidRDefault="00C43988" w:rsidP="00C43988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"____" _______________ 20       г.</w:t>
      </w:r>
    </w:p>
    <w:p w:rsidR="00C43988" w:rsidRPr="00292081" w:rsidRDefault="00C43988" w:rsidP="00C43988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МП</w:t>
      </w:r>
    </w:p>
    <w:p w:rsidR="00C43988" w:rsidRPr="00292081" w:rsidRDefault="00C43988" w:rsidP="00C43988">
      <w:pPr>
        <w:spacing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Срок обучения – 5 лет</w:t>
      </w:r>
    </w:p>
    <w:tbl>
      <w:tblPr>
        <w:tblW w:w="1544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574"/>
        <w:gridCol w:w="2976"/>
        <w:gridCol w:w="1080"/>
        <w:gridCol w:w="1186"/>
        <w:gridCol w:w="850"/>
        <w:gridCol w:w="993"/>
        <w:gridCol w:w="708"/>
        <w:gridCol w:w="1134"/>
        <w:gridCol w:w="567"/>
        <w:gridCol w:w="954"/>
        <w:gridCol w:w="39"/>
        <w:gridCol w:w="708"/>
        <w:gridCol w:w="709"/>
        <w:gridCol w:w="164"/>
        <w:gridCol w:w="687"/>
        <w:gridCol w:w="33"/>
        <w:gridCol w:w="1080"/>
      </w:tblGrid>
      <w:tr w:rsidR="00C43988" w:rsidRPr="00292081" w:rsidTr="0033371A">
        <w:trPr>
          <w:trHeight w:val="1904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предметных областей, разделов и учебных предметов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частей, предметных областей, разделов и учебных предметов </w:t>
            </w:r>
          </w:p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Аудиторные занятия</w:t>
            </w:r>
          </w:p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(в часах)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ind w:right="-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  <w:p w:rsidR="00C43988" w:rsidRPr="00292081" w:rsidRDefault="00C43988" w:rsidP="00BC643D">
            <w:pPr>
              <w:ind w:right="-9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(по полугодиям)</w:t>
            </w:r>
            <w:r w:rsidRPr="0029208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2)</w:t>
            </w: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C43988" w:rsidRPr="00292081" w:rsidTr="0033371A">
        <w:trPr>
          <w:trHeight w:val="143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3988" w:rsidRPr="0033371A" w:rsidRDefault="00C43988" w:rsidP="00BC643D">
            <w:pPr>
              <w:jc w:val="center"/>
              <w:rPr>
                <w:rFonts w:ascii="Times New Roman" w:hAnsi="Times New Roman" w:cs="Times New Roman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3371A">
              <w:rPr>
                <w:rFonts w:ascii="Times New Roman" w:hAnsi="Times New Roman" w:cs="Times New Roman"/>
              </w:rPr>
              <w:t>Трудоемкость в часах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3988" w:rsidRPr="0033371A" w:rsidRDefault="00C43988" w:rsidP="00BC643D">
            <w:pPr>
              <w:jc w:val="center"/>
              <w:rPr>
                <w:rFonts w:ascii="Times New Roman" w:hAnsi="Times New Roman" w:cs="Times New Roman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3371A">
              <w:rPr>
                <w:rFonts w:ascii="Times New Roman" w:hAnsi="Times New Roman" w:cs="Times New Roman"/>
              </w:rPr>
              <w:t>Трудоемкость в часах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3988" w:rsidRPr="0033371A" w:rsidRDefault="0033371A" w:rsidP="0033371A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371A">
              <w:rPr>
                <w:rFonts w:ascii="Times New Roman" w:hAnsi="Times New Roman" w:cs="Times New Roman"/>
              </w:rPr>
              <w:t>Группове</w:t>
            </w:r>
            <w:proofErr w:type="spellEnd"/>
            <w:r w:rsidRPr="0033371A"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3988" w:rsidRPr="0033371A" w:rsidRDefault="00C43988" w:rsidP="00BC643D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33371A">
              <w:rPr>
                <w:rFonts w:ascii="Times New Roman" w:hAnsi="Times New Roman" w:cs="Times New Roman"/>
              </w:rPr>
              <w:t>Мелкогрупповые 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3988" w:rsidRPr="0033371A" w:rsidRDefault="00C43988" w:rsidP="00BC643D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33371A">
              <w:rPr>
                <w:rFonts w:ascii="Times New Roman" w:hAnsi="Times New Roman" w:cs="Times New Roman"/>
              </w:rPr>
              <w:t>Индивидуальные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3988" w:rsidRPr="0033371A" w:rsidRDefault="00C43988" w:rsidP="00BC643D">
            <w:pPr>
              <w:ind w:right="-98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3371A">
              <w:rPr>
                <w:rFonts w:ascii="Times New Roman" w:hAnsi="Times New Roman" w:cs="Times New Roman"/>
              </w:rPr>
              <w:t xml:space="preserve">Зачеты, контрольные уроки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3988" w:rsidRPr="0033371A" w:rsidRDefault="00C43988" w:rsidP="00BC643D">
            <w:pPr>
              <w:ind w:right="-98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3371A">
              <w:rPr>
                <w:rFonts w:ascii="Times New Roman" w:hAnsi="Times New Roman" w:cs="Times New Roman"/>
              </w:rPr>
              <w:t xml:space="preserve">Экзамены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1-й класс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 2-й  класс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3-й класс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 4-й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5-й класс</w:t>
            </w:r>
          </w:p>
        </w:tc>
      </w:tr>
      <w:tr w:rsidR="00C43988" w:rsidRPr="00292081" w:rsidTr="0033371A">
        <w:trPr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43988" w:rsidRPr="00292081" w:rsidTr="0033371A">
        <w:trPr>
          <w:trHeight w:val="41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Структура и объем ОП</w:t>
            </w:r>
          </w:p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2491-3332,5</w:t>
            </w:r>
            <w:r w:rsidRPr="0029208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1303,5-1567,5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1187,5-1765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Количество недель аудиторных занятий</w:t>
            </w:r>
          </w:p>
        </w:tc>
      </w:tr>
      <w:tr w:rsidR="00C43988" w:rsidRPr="00292081" w:rsidTr="0033371A">
        <w:trPr>
          <w:trHeight w:val="413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43988" w:rsidRPr="00292081" w:rsidTr="0033371A">
        <w:trPr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часть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2491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1303,5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1187,5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Недельная нагрузка в часах</w:t>
            </w:r>
          </w:p>
        </w:tc>
      </w:tr>
      <w:tr w:rsidR="00C43988" w:rsidRPr="00292081" w:rsidTr="0033371A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ПО.01.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Музыкальное исполнительство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1584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973,5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43988" w:rsidRPr="00292081" w:rsidTr="0033371A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ПО.01.УП.01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</w:t>
            </w:r>
            <w:r w:rsidRPr="0029208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Pr="002920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1,3,5,7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2,4,6,8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33371A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</w:tr>
      <w:tr w:rsidR="00C43988" w:rsidRPr="00292081" w:rsidTr="0033371A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ПО.01.УП.02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  <w:proofErr w:type="gramStart"/>
            <w:r w:rsidRPr="0029208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  <w:proofErr w:type="gramEnd"/>
            <w:r w:rsidRPr="002920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ind w:left="-151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4,6,8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33371A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988" w:rsidRPr="00292081" w:rsidTr="0033371A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ПО.01.УП.03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346,5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4,6,8,</w:t>
            </w:r>
          </w:p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33371A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33371A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33371A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988" w:rsidRPr="00292081" w:rsidTr="0033371A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ПО.01.УП.04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Хоровой класс</w:t>
            </w:r>
            <w:proofErr w:type="gramStart"/>
            <w:r w:rsidRPr="0029208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  <w:proofErr w:type="gramEnd"/>
            <w:r w:rsidRPr="002920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988" w:rsidRPr="00292081" w:rsidTr="0033371A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ПО.02.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Теория и история музыки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759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330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43988" w:rsidRPr="00292081" w:rsidTr="0033371A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ПО.02.УП.01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412,5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ind w:left="-56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247,5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2,4,8,9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43988" w:rsidRPr="00292081" w:rsidTr="0033371A">
        <w:trPr>
          <w:trHeight w:val="89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ПО.02.УП.02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Музыкальная литература (зарубежная, отечественная)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346,5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ind w:left="-56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181,5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43988" w:rsidRPr="00292081" w:rsidTr="0033371A">
        <w:trPr>
          <w:trHeight w:val="300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Аудиторная нагрузка по двум предметным областям:</w:t>
            </w:r>
          </w:p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554A61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A6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A6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8</w:t>
            </w:r>
          </w:p>
        </w:tc>
      </w:tr>
      <w:tr w:rsidR="00C43988" w:rsidRPr="00292081" w:rsidTr="0033371A">
        <w:trPr>
          <w:trHeight w:val="300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нагрузка по двум предметным областям: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2343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1303,5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554A61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A6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17</w:t>
            </w:r>
          </w:p>
        </w:tc>
      </w:tr>
      <w:tr w:rsidR="00C43988" w:rsidRPr="00292081" w:rsidTr="0033371A">
        <w:trPr>
          <w:trHeight w:val="300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3988" w:rsidRPr="00292081" w:rsidTr="0033371A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В.00.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proofErr w:type="gramStart"/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Вариативная часть</w:t>
            </w: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841,5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8" w:rsidRPr="00292081" w:rsidRDefault="00C43988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09C" w:rsidRPr="00292081" w:rsidTr="005D109C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9C" w:rsidRPr="00292081" w:rsidRDefault="005D109C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В.01.УП.01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C" w:rsidRPr="00292081" w:rsidRDefault="005D109C" w:rsidP="003069E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C5FE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Оркестровый класс</w:t>
            </w:r>
            <w:proofErr w:type="gramStart"/>
            <w:r w:rsidRPr="005C5FE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vertAlign w:val="superscript"/>
              </w:rPr>
              <w:t>4</w:t>
            </w:r>
            <w:proofErr w:type="gramEnd"/>
            <w:r w:rsidRPr="005C5FE1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C" w:rsidRPr="005D109C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D1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297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C" w:rsidRPr="005D109C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D1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C" w:rsidRPr="005D109C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D1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C" w:rsidRPr="005D109C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C" w:rsidRPr="005D109C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09C" w:rsidRPr="005D109C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D1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09C" w:rsidRPr="005D109C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C" w:rsidRPr="005D109C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C" w:rsidRPr="005D109C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C" w:rsidRPr="005D109C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D1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C" w:rsidRPr="005D109C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D1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C" w:rsidRPr="005D109C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D1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</w:tr>
      <w:tr w:rsidR="005D109C" w:rsidRPr="00292081" w:rsidTr="005D109C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9C" w:rsidRPr="00292081" w:rsidRDefault="005D109C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В.02.УП.02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C" w:rsidRPr="00292081" w:rsidRDefault="005D109C" w:rsidP="003069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Музыкальная литература</w:t>
            </w:r>
          </w:p>
          <w:p w:rsidR="005D109C" w:rsidRPr="00292081" w:rsidRDefault="005D109C" w:rsidP="0030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(Татарская национальная)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C" w:rsidRPr="005D109C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D1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49,5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C" w:rsidRPr="005D109C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D1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C" w:rsidRPr="005D109C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C" w:rsidRPr="005D109C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D1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C" w:rsidRPr="005D109C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09C" w:rsidRPr="005D109C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D1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7-8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09C" w:rsidRPr="005D109C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C" w:rsidRPr="005D109C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C" w:rsidRPr="005D109C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C" w:rsidRPr="005D109C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C" w:rsidRPr="005D109C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D1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C" w:rsidRPr="00292081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09C" w:rsidRPr="00292081" w:rsidTr="005D109C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9C" w:rsidRPr="00292081" w:rsidRDefault="005D109C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В.03.УП.03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C" w:rsidRPr="00292081" w:rsidRDefault="005D109C" w:rsidP="003069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Фортепиано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C" w:rsidRPr="00292081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C" w:rsidRPr="00292081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C" w:rsidRPr="00292081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C" w:rsidRPr="00292081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C" w:rsidRPr="00292081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09C" w:rsidRPr="00292081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09C" w:rsidRPr="00292081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C" w:rsidRPr="00292081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C" w:rsidRPr="00292081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C" w:rsidRPr="00292081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C" w:rsidRPr="00292081" w:rsidRDefault="005D109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9C" w:rsidRPr="00292081" w:rsidRDefault="005D109C" w:rsidP="0030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FE1" w:rsidRPr="00292081" w:rsidTr="005D109C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В.04.УП.04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5C5FE1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Дополнительный инструмент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5C5FE1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346,5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5C5FE1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292081" w:rsidRDefault="005C5FE1" w:rsidP="003069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2,3,4…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29208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3069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0,5</w:t>
            </w:r>
          </w:p>
        </w:tc>
      </w:tr>
      <w:tr w:rsidR="005C5FE1" w:rsidRPr="00292081" w:rsidTr="005C5FE1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В.05.УП.05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</w:pPr>
            <w:r w:rsidRPr="005C5FE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Хоровой класс</w:t>
            </w:r>
            <w:proofErr w:type="gramStart"/>
            <w:r w:rsidRPr="005C5FE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vertAlign w:val="superscript"/>
              </w:rPr>
              <w:t>4</w:t>
            </w:r>
            <w:proofErr w:type="gramEnd"/>
            <w:r w:rsidRPr="005C5FE1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5FE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297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5FE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5FE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5FE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6,8,10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5FE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5FE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5FE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5FE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5FE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1,5</w:t>
            </w:r>
          </w:p>
        </w:tc>
      </w:tr>
      <w:tr w:rsidR="005C5FE1" w:rsidRPr="00292081" w:rsidTr="005D109C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5C5FE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.УП.0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5FE1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Элементарная теория музыки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5FE1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66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5FE1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5FE1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5FE1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5FE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</w:tr>
      <w:tr w:rsidR="005C5FE1" w:rsidRPr="00292081" w:rsidTr="005C5FE1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В.07.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5C5FE1" w:rsidRDefault="005C5FE1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C5FE1" w:rsidRPr="00292081" w:rsidTr="0033371A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В.08.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Сочинение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FE1" w:rsidRPr="00292081" w:rsidTr="0033371A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В.09.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Электронная музыка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FE1" w:rsidRPr="00292081" w:rsidTr="0033371A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Музыкальная информатика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FE1" w:rsidRPr="00292081" w:rsidTr="0033371A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Народное  музыкальное творчество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FE1" w:rsidRPr="00292081" w:rsidTr="0033371A">
        <w:trPr>
          <w:trHeight w:val="315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Всего аудиторная нагрузка с учетом вариативной части: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EA7BD7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5C5FE1" w:rsidP="00EA7BD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1</w:t>
            </w:r>
            <w:r w:rsidR="00EA7BD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EA7BD7" w:rsidP="00BC64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13</w:t>
            </w:r>
          </w:p>
        </w:tc>
      </w:tr>
      <w:tr w:rsidR="005C5FE1" w:rsidRPr="00292081" w:rsidTr="0033371A">
        <w:trPr>
          <w:trHeight w:val="315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Всего максимальная нагрузка с учетом вариативной части:</w:t>
            </w: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  <w:t>6)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3184,5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1567,5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EA7BD7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17</w:t>
            </w:r>
            <w:r w:rsidR="00EA7BD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19</w:t>
            </w:r>
            <w:r w:rsidR="00EA7BD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EA7BD7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EA7BD7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24</w:t>
            </w:r>
            <w:r w:rsidR="005C5FE1"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,5</w:t>
            </w:r>
          </w:p>
        </w:tc>
      </w:tr>
      <w:tr w:rsidR="005C5FE1" w:rsidRPr="00292081" w:rsidTr="0033371A">
        <w:trPr>
          <w:trHeight w:val="315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Всего количество контрольных </w:t>
            </w: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уроков, зачетов, экзаменов: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C5FE1" w:rsidRPr="00292081" w:rsidTr="0033371A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К.03.00.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Консультации</w:t>
            </w:r>
            <w:proofErr w:type="gramStart"/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  <w:t>7</w:t>
            </w:r>
            <w:proofErr w:type="gramEnd"/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148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Годовая нагрузка в часах </w:t>
            </w:r>
          </w:p>
        </w:tc>
      </w:tr>
      <w:tr w:rsidR="005C5FE1" w:rsidRPr="00292081" w:rsidTr="0033371A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К.03.01.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E1" w:rsidRPr="00292081" w:rsidRDefault="005C5FE1" w:rsidP="00BC6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C5FE1" w:rsidRPr="00292081" w:rsidTr="0033371A">
        <w:trPr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К.03.02.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E1" w:rsidRPr="00292081" w:rsidRDefault="005C5FE1" w:rsidP="00BC6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5FE1" w:rsidRPr="00292081" w:rsidTr="0033371A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К.03.03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E1" w:rsidRPr="00292081" w:rsidRDefault="005C5FE1" w:rsidP="00BC643D">
            <w:pPr>
              <w:spacing w:line="280" w:lineRule="exact"/>
              <w:ind w:right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литература (зарубежная, отечественная)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7165F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5FE1" w:rsidRPr="00292081" w:rsidTr="0033371A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К.03.04.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E1" w:rsidRPr="00292081" w:rsidRDefault="005C5FE1" w:rsidP="00BC643D">
            <w:pPr>
              <w:spacing w:line="280" w:lineRule="exact"/>
              <w:ind w:right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7165F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FE1" w:rsidRPr="00292081" w:rsidTr="0033371A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К.03.05.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E1" w:rsidRPr="00292081" w:rsidRDefault="005C5FE1" w:rsidP="00BC643D">
            <w:pPr>
              <w:spacing w:line="280" w:lineRule="exact"/>
              <w:ind w:right="686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Сводный хор</w:t>
            </w:r>
            <w:proofErr w:type="gramStart"/>
            <w:r w:rsidRPr="002920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  <w:r w:rsidRPr="002920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7165F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C5FE1" w:rsidRPr="00292081" w:rsidTr="0033371A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К.03.06.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E1" w:rsidRPr="00292081" w:rsidRDefault="005C5FE1" w:rsidP="00BC643D">
            <w:pPr>
              <w:spacing w:line="280" w:lineRule="exact"/>
              <w:ind w:right="686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Оркестр</w:t>
            </w:r>
            <w:proofErr w:type="gramStart"/>
            <w:r w:rsidRPr="002920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  <w:r w:rsidRPr="002920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7165F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C5FE1" w:rsidRPr="00292081" w:rsidTr="0033371A">
        <w:trPr>
          <w:trHeight w:val="63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А.04.00.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</w:t>
            </w:r>
          </w:p>
        </w:tc>
        <w:tc>
          <w:tcPr>
            <w:tcW w:w="108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Годовой объем в неделях</w:t>
            </w:r>
          </w:p>
        </w:tc>
      </w:tr>
      <w:tr w:rsidR="005C5FE1" w:rsidRPr="00292081" w:rsidTr="0033371A">
        <w:trPr>
          <w:trHeight w:val="34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ПА.04.01.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Промежуточная (экзаменационная)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5FE1" w:rsidRPr="00292081" w:rsidTr="0033371A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ИА.04.02.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5C5FE1" w:rsidP="00BC643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Итоговая аттестация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</w:p>
        </w:tc>
      </w:tr>
      <w:tr w:rsidR="005C5FE1" w:rsidRPr="00292081" w:rsidTr="0033371A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ИА.04.02.01.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5C5FE1" w:rsidP="00BC643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Специальность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FE1" w:rsidRPr="00292081" w:rsidTr="0033371A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ИА.04.02.0</w:t>
            </w: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5C5FE1" w:rsidP="00BC643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FE1" w:rsidRPr="00292081" w:rsidTr="0033371A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ИА.04.02.03.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5C5FE1" w:rsidP="00BC643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Музыкальная литература (зарубежная, отечественная)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FE1" w:rsidRPr="00292081" w:rsidTr="0033371A">
        <w:trPr>
          <w:trHeight w:val="315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Резерв учебного времени</w:t>
            </w:r>
            <w:proofErr w:type="gramStart"/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  <w:t>7</w:t>
            </w:r>
            <w:proofErr w:type="gramEnd"/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5FE1" w:rsidRPr="00292081" w:rsidRDefault="005C5FE1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3988" w:rsidRPr="00292081" w:rsidRDefault="00C43988" w:rsidP="00C43988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988" w:rsidRPr="00292081" w:rsidRDefault="00C43988" w:rsidP="00C43988">
      <w:pPr>
        <w:pStyle w:val="a4"/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трудоемкости на выбор образовательного учреждения предлагается минимальное и максимальное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предметов и количества часов консультаций остается неизменной, вариативная часть разрабатывается образовательным учреждением самостоятельно. </w:t>
      </w:r>
      <w:r w:rsidRPr="00292081">
        <w:rPr>
          <w:rFonts w:ascii="Times New Roman" w:hAnsi="Times New Roman" w:cs="Times New Roman"/>
          <w:bCs/>
          <w:sz w:val="28"/>
          <w:szCs w:val="28"/>
        </w:rPr>
        <w:t xml:space="preserve">Объем времени вариативной части, предусматриваемый ОУ на занятия обучающихся с присутствием преподавателя, может составлять до 60 процентов от объема времени предметных областей обязательной части, предусмотренного на аудиторные занятия. </w:t>
      </w:r>
      <w:r w:rsidRPr="0029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времени на самостоятельную работу по учебным предметам вариативной части необходимо планировать до 100% от объема времени аудиторных занятий. При формировании образовательным учреждением вариативной части, а также при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 </w:t>
      </w:r>
    </w:p>
    <w:p w:rsidR="00C43988" w:rsidRPr="00292081" w:rsidRDefault="00C43988" w:rsidP="00C43988">
      <w:pPr>
        <w:numPr>
          <w:ilvl w:val="0"/>
          <w:numId w:val="4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292081">
        <w:rPr>
          <w:rFonts w:ascii="Times New Roman" w:hAnsi="Times New Roman" w:cs="Times New Roman"/>
          <w:bCs/>
          <w:sz w:val="28"/>
          <w:szCs w:val="28"/>
        </w:rPr>
        <w:t xml:space="preserve">В колонках 8 и 9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10 учебных полугодий за 5 лет. При выставлении между цифрами </w:t>
      </w:r>
      <w:proofErr w:type="gramStart"/>
      <w:r w:rsidRPr="00292081">
        <w:rPr>
          <w:rFonts w:ascii="Times New Roman" w:hAnsi="Times New Roman" w:cs="Times New Roman"/>
          <w:bCs/>
          <w:sz w:val="28"/>
          <w:szCs w:val="28"/>
        </w:rPr>
        <w:t>«-</w:t>
      </w:r>
      <w:proofErr w:type="gramEnd"/>
      <w:r w:rsidRPr="00292081">
        <w:rPr>
          <w:rFonts w:ascii="Times New Roman" w:hAnsi="Times New Roman" w:cs="Times New Roman"/>
          <w:bCs/>
          <w:sz w:val="28"/>
          <w:szCs w:val="28"/>
        </w:rPr>
        <w:t xml:space="preserve">» необходимо считать и четные и нечетные учебные полугодия (например «6-10» – с 6-го по 10-й).  Форму проведения промежуточной аттестации в виде зачетов и контрольных уроков (колонка 8) по учебным полугодиям, а также время их проведения в течение учебного полугодия образовательное учреждение устанавливает самостоятельно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</w:t>
      </w:r>
      <w:proofErr w:type="gramStart"/>
      <w:r w:rsidRPr="00292081">
        <w:rPr>
          <w:rFonts w:ascii="Times New Roman" w:hAnsi="Times New Roman" w:cs="Times New Roman"/>
          <w:bCs/>
          <w:sz w:val="28"/>
          <w:szCs w:val="28"/>
        </w:rPr>
        <w:t>обучающимся</w:t>
      </w:r>
      <w:proofErr w:type="gramEnd"/>
      <w:r w:rsidRPr="00292081">
        <w:rPr>
          <w:rFonts w:ascii="Times New Roman" w:hAnsi="Times New Roman" w:cs="Times New Roman"/>
          <w:bCs/>
          <w:sz w:val="28"/>
          <w:szCs w:val="28"/>
        </w:rPr>
        <w:t xml:space="preserve"> выставляется оценка, которая заносится в свидетельство об окончании образовательного учреждения.</w:t>
      </w:r>
    </w:p>
    <w:p w:rsidR="00C43988" w:rsidRPr="00292081" w:rsidRDefault="00C43988" w:rsidP="00C43988">
      <w:pPr>
        <w:numPr>
          <w:ilvl w:val="0"/>
          <w:numId w:val="4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lastRenderedPageBreak/>
        <w:t>По учебному предмету «Специальность:</w:t>
      </w:r>
      <w:r w:rsidR="00B657CF" w:rsidRPr="00292081">
        <w:rPr>
          <w:rFonts w:ascii="Times New Roman" w:hAnsi="Times New Roman" w:cs="Times New Roman"/>
          <w:sz w:val="28"/>
          <w:szCs w:val="28"/>
        </w:rPr>
        <w:t xml:space="preserve"> </w:t>
      </w:r>
      <w:r w:rsidRPr="00292081">
        <w:rPr>
          <w:rFonts w:ascii="Times New Roman" w:hAnsi="Times New Roman" w:cs="Times New Roman"/>
          <w:sz w:val="28"/>
          <w:szCs w:val="28"/>
        </w:rPr>
        <w:t xml:space="preserve">Баян-Аккордеон» в рамках промежуточной аттестации обязательно должны проводиться технические зачеты, зачеты или контрольные уроки по самостоятельному изучению </w:t>
      </w:r>
      <w:proofErr w:type="gramStart"/>
      <w:r w:rsidRPr="0029208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 xml:space="preserve"> музыкального произведения и чтению с листа. Часы для концертмейстера предусматриваются по учебному предмету «</w:t>
      </w:r>
      <w:proofErr w:type="spellStart"/>
      <w:r w:rsidRPr="00292081">
        <w:rPr>
          <w:rFonts w:ascii="Times New Roman" w:hAnsi="Times New Roman" w:cs="Times New Roman"/>
          <w:sz w:val="28"/>
          <w:szCs w:val="28"/>
        </w:rPr>
        <w:t>Специальность</w:t>
      </w:r>
      <w:proofErr w:type="gramStart"/>
      <w:r w:rsidRPr="00292081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>аян-Аккордеон</w:t>
      </w:r>
      <w:proofErr w:type="spellEnd"/>
      <w:r w:rsidRPr="00292081">
        <w:rPr>
          <w:rFonts w:ascii="Times New Roman" w:hAnsi="Times New Roman" w:cs="Times New Roman"/>
          <w:sz w:val="28"/>
          <w:szCs w:val="28"/>
        </w:rPr>
        <w:t>» в объеме от 60 до 100% аудиторного времени.</w:t>
      </w:r>
    </w:p>
    <w:p w:rsidR="00C43988" w:rsidRPr="00292081" w:rsidRDefault="00C43988" w:rsidP="00C43988">
      <w:pPr>
        <w:numPr>
          <w:ilvl w:val="0"/>
          <w:numId w:val="4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081">
        <w:rPr>
          <w:rFonts w:ascii="Times New Roman" w:hAnsi="Times New Roman" w:cs="Times New Roman"/>
          <w:sz w:val="28"/>
          <w:szCs w:val="28"/>
        </w:rPr>
        <w:t>Аудиторные часы для концертмейстера предусматриваются: по учебному предмету «Хоровой класс» и консультациям по «Сводному хору» не менее 80% от аудиторного времени; по учебному предмету «Оркестровый класс» и консультациям «Оркестр» – до 100% аудиторного времени; по учебному предмету и консультациям «Ансамбль» – от 60% до 100% аудиторного времени (в случае отсутствия обучающихся по другим ОП в области музыкального искусства).</w:t>
      </w:r>
      <w:proofErr w:type="gramEnd"/>
    </w:p>
    <w:p w:rsidR="00C43988" w:rsidRPr="00292081" w:rsidRDefault="00C43988" w:rsidP="00C43988">
      <w:pPr>
        <w:numPr>
          <w:ilvl w:val="0"/>
          <w:numId w:val="4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92081">
        <w:rPr>
          <w:rFonts w:ascii="Times New Roman" w:hAnsi="Times New Roman" w:cs="Times New Roman"/>
          <w:sz w:val="28"/>
          <w:szCs w:val="28"/>
        </w:rPr>
        <w:t xml:space="preserve">В данном примерном учебном плане образовательным учреждениям предложен перечень учебных предметов вариативной части и возможность их реализации. Образовательное учреждение может: воспользоваться предложенным вариантом, выбрать другие учебные предметы из предложенного перечня или самостоятельно определить наименования учебных предметов и их распределение по учебным полугодиям. В любом из выбранных вариантов каждый учебный предмет вариативной части должен заканчиваться установленной образовательным учреждением формой контроля (контрольным уроком, зачетом или экзаменом). Вариативную часть можно использовать и на учебные предметы, предусматривающие получение </w:t>
      </w:r>
      <w:proofErr w:type="gramStart"/>
      <w:r w:rsidRPr="0029208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 xml:space="preserve"> знаний, умений и навыков в области исполнительства на национальных инструментах народов России. Знаком «х» обозначена возможность реализации предлагаемых учебных предметов в той или иной форме занятий.</w:t>
      </w:r>
    </w:p>
    <w:p w:rsidR="00C43988" w:rsidRPr="00292081" w:rsidRDefault="00C43988" w:rsidP="00C43988">
      <w:pPr>
        <w:numPr>
          <w:ilvl w:val="0"/>
          <w:numId w:val="4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 xml:space="preserve">Объем  максимальной нагрузки обучающихся не должен превышать 26 часов в неделю, аудиторной нагрузки – 14 часов в неделю. </w:t>
      </w:r>
    </w:p>
    <w:p w:rsidR="00C43988" w:rsidRPr="00292081" w:rsidRDefault="00C43988" w:rsidP="00C43988">
      <w:pPr>
        <w:numPr>
          <w:ilvl w:val="0"/>
          <w:numId w:val="4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 xml:space="preserve">Консультации проводятся с целью подготовки </w:t>
      </w:r>
      <w:proofErr w:type="gramStart"/>
      <w:r w:rsidRPr="002920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 xml:space="preserve"> к контрольным урокам, зачетам, экзаменам, творческим конкурсам и другим мероприятиям по усмотрению учебного заведения. Консультации могут проводиться </w:t>
      </w:r>
      <w:proofErr w:type="spellStart"/>
      <w:r w:rsidRPr="00292081">
        <w:rPr>
          <w:rFonts w:ascii="Times New Roman" w:hAnsi="Times New Roman" w:cs="Times New Roman"/>
          <w:sz w:val="28"/>
          <w:szCs w:val="28"/>
        </w:rPr>
        <w:t>рассредоточенно</w:t>
      </w:r>
      <w:proofErr w:type="spellEnd"/>
      <w:r w:rsidRPr="00292081">
        <w:rPr>
          <w:rFonts w:ascii="Times New Roman" w:hAnsi="Times New Roman" w:cs="Times New Roman"/>
          <w:sz w:val="28"/>
          <w:szCs w:val="28"/>
        </w:rPr>
        <w:t xml:space="preserve"> или в счет резерва учебного времени. В случае</w:t>
      </w:r>
      <w:proofErr w:type="gramStart"/>
      <w:r w:rsidRPr="002920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 xml:space="preserve"> если консультации проводятся </w:t>
      </w:r>
      <w:proofErr w:type="spellStart"/>
      <w:r w:rsidRPr="00292081">
        <w:rPr>
          <w:rFonts w:ascii="Times New Roman" w:hAnsi="Times New Roman" w:cs="Times New Roman"/>
          <w:sz w:val="28"/>
          <w:szCs w:val="28"/>
        </w:rPr>
        <w:t>рассредоточенно</w:t>
      </w:r>
      <w:proofErr w:type="spellEnd"/>
      <w:r w:rsidRPr="00292081">
        <w:rPr>
          <w:rFonts w:ascii="Times New Roman" w:hAnsi="Times New Roman" w:cs="Times New Roman"/>
          <w:sz w:val="28"/>
          <w:szCs w:val="28"/>
        </w:rPr>
        <w:t>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C43988" w:rsidRPr="00292081" w:rsidRDefault="00C43988" w:rsidP="00C43988">
      <w:pPr>
        <w:ind w:left="360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3988" w:rsidRPr="00292081" w:rsidRDefault="00C43988" w:rsidP="00C43988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3988" w:rsidRPr="00292081" w:rsidRDefault="00C43988" w:rsidP="00C43988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3988" w:rsidRPr="00292081" w:rsidRDefault="00C43988" w:rsidP="00C43988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3988" w:rsidRPr="00292081" w:rsidRDefault="00C43988" w:rsidP="00C43988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3988" w:rsidRPr="00292081" w:rsidRDefault="00C43988" w:rsidP="00C43988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3988" w:rsidRPr="00292081" w:rsidRDefault="00C43988" w:rsidP="00C43988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3988" w:rsidRPr="00292081" w:rsidRDefault="00C43988" w:rsidP="00C43988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3988" w:rsidRPr="00292081" w:rsidRDefault="00C43988" w:rsidP="00C43988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3988" w:rsidRPr="00292081" w:rsidRDefault="00C43988" w:rsidP="00C43988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3988" w:rsidRPr="00292081" w:rsidRDefault="00C43988" w:rsidP="00C43988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3988" w:rsidRPr="00292081" w:rsidRDefault="00C43988" w:rsidP="00C43988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3988" w:rsidRPr="00292081" w:rsidRDefault="00C43988" w:rsidP="00C43988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2081">
        <w:rPr>
          <w:rFonts w:ascii="Times New Roman" w:hAnsi="Times New Roman" w:cs="Times New Roman"/>
          <w:b/>
          <w:i/>
          <w:sz w:val="28"/>
          <w:szCs w:val="28"/>
        </w:rPr>
        <w:t>Примечание к учебному плану</w:t>
      </w:r>
    </w:p>
    <w:p w:rsidR="00C43988" w:rsidRPr="00292081" w:rsidRDefault="00C43988" w:rsidP="00C43988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3988" w:rsidRPr="00292081" w:rsidRDefault="00C43988" w:rsidP="00C43988">
      <w:pPr>
        <w:pStyle w:val="a4"/>
        <w:numPr>
          <w:ilvl w:val="0"/>
          <w:numId w:val="37"/>
        </w:numPr>
        <w:tabs>
          <w:tab w:val="num" w:pos="567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дисциплинам – от 2-х человек); индивидуальные занятия.</w:t>
      </w:r>
    </w:p>
    <w:p w:rsidR="00C43988" w:rsidRPr="005910DD" w:rsidRDefault="00C43988" w:rsidP="00C43988">
      <w:pPr>
        <w:numPr>
          <w:ilvl w:val="0"/>
          <w:numId w:val="37"/>
        </w:numPr>
        <w:tabs>
          <w:tab w:val="num" w:pos="567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910DD">
        <w:rPr>
          <w:rFonts w:ascii="Times New Roman" w:hAnsi="Times New Roman"/>
          <w:sz w:val="28"/>
          <w:szCs w:val="28"/>
        </w:rPr>
        <w:t>При реализации учебного предмета «Хоровой класс» могут одновременно заниматься обучающиеся по другим ОП в области музыкального искусства.</w:t>
      </w:r>
      <w:proofErr w:type="gramEnd"/>
      <w:r w:rsidRPr="005910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10DD">
        <w:rPr>
          <w:rFonts w:ascii="Times New Roman" w:hAnsi="Times New Roman"/>
          <w:sz w:val="28"/>
          <w:szCs w:val="28"/>
        </w:rPr>
        <w:t>Учебный предмет «Хоровой класс» может проводиться следующим образом: хор из обучающихся первого класса; хор из обучающихся 2–5 классов.</w:t>
      </w:r>
      <w:proofErr w:type="gramEnd"/>
      <w:r w:rsidRPr="005910DD">
        <w:rPr>
          <w:rFonts w:ascii="Times New Roman" w:hAnsi="Times New Roman"/>
          <w:sz w:val="28"/>
          <w:szCs w:val="28"/>
        </w:rPr>
        <w:t xml:space="preserve"> В зависимости от количества обучающихся возможно перераспределение хоровых групп. При наличии аудиторного фонда с целью художественно-эстетического развития </w:t>
      </w:r>
      <w:proofErr w:type="gramStart"/>
      <w:r w:rsidRPr="005910D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910DD">
        <w:rPr>
          <w:rFonts w:ascii="Times New Roman" w:hAnsi="Times New Roman"/>
          <w:sz w:val="28"/>
          <w:szCs w:val="28"/>
        </w:rPr>
        <w:t xml:space="preserve"> рекомендуется реализовывать учебный предмет «Хоровой класс» на протяжении всего периода обучения. В случае отсутствия реализации данного учебного предмета после первого класса, часы, предусмотренные на консультации «Сводный хор», используются по усмотрению образовательного учреждения на консультации по другим учебным предметам.</w:t>
      </w:r>
    </w:p>
    <w:p w:rsidR="00C43988" w:rsidRPr="005910DD" w:rsidRDefault="00C43988" w:rsidP="00C43988">
      <w:pPr>
        <w:numPr>
          <w:ilvl w:val="0"/>
          <w:numId w:val="37"/>
        </w:numPr>
        <w:tabs>
          <w:tab w:val="num" w:pos="567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910DD">
        <w:rPr>
          <w:rFonts w:ascii="Times New Roman" w:hAnsi="Times New Roman"/>
          <w:sz w:val="28"/>
          <w:szCs w:val="28"/>
        </w:rPr>
        <w:t xml:space="preserve">Учебный предмет «Оркестровый класс» предполагает занятия народного оркестра (для обучающихся по классу гитары данные часы могут быть перераспределены на учебный предмет «Ансамбль»), а также, при наличии, </w:t>
      </w:r>
      <w:r w:rsidRPr="005910DD">
        <w:rPr>
          <w:rFonts w:ascii="Times New Roman" w:hAnsi="Times New Roman"/>
          <w:sz w:val="28"/>
          <w:szCs w:val="28"/>
        </w:rPr>
        <w:lastRenderedPageBreak/>
        <w:t>национального оркестра.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В случае отсутствия реализации данного учебного предмета, часы, предусмотренные на консультации «Оркестр», используются по усмотрению образовательного учреждения на консультации по другим учебным предметам.</w:t>
      </w:r>
    </w:p>
    <w:p w:rsidR="00C43988" w:rsidRPr="005910DD" w:rsidRDefault="00C43988" w:rsidP="00C43988">
      <w:pPr>
        <w:numPr>
          <w:ilvl w:val="0"/>
          <w:numId w:val="37"/>
        </w:numPr>
        <w:tabs>
          <w:tab w:val="num" w:pos="567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910DD">
        <w:rPr>
          <w:rFonts w:ascii="Times New Roman" w:hAnsi="Times New Roman"/>
          <w:sz w:val="28"/>
          <w:szCs w:val="28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</w:t>
      </w:r>
      <w:proofErr w:type="gramEnd"/>
      <w:r w:rsidRPr="005910DD">
        <w:rPr>
          <w:rFonts w:ascii="Times New Roman" w:hAnsi="Times New Roman"/>
          <w:sz w:val="28"/>
          <w:szCs w:val="28"/>
        </w:rPr>
        <w:t xml:space="preserve"> По учебным предметам обязательной части объем самостоятельной работы </w:t>
      </w:r>
      <w:proofErr w:type="gramStart"/>
      <w:r w:rsidRPr="005910D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910DD">
        <w:rPr>
          <w:rFonts w:ascii="Times New Roman" w:hAnsi="Times New Roman"/>
          <w:sz w:val="28"/>
          <w:szCs w:val="28"/>
        </w:rPr>
        <w:t xml:space="preserve"> планируется следующим образом:</w:t>
      </w:r>
    </w:p>
    <w:p w:rsidR="00C43988" w:rsidRPr="005910DD" w:rsidRDefault="00C43988" w:rsidP="00C43988">
      <w:pPr>
        <w:tabs>
          <w:tab w:val="num" w:pos="567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5910DD">
        <w:rPr>
          <w:rFonts w:ascii="Times New Roman" w:hAnsi="Times New Roman"/>
          <w:sz w:val="28"/>
          <w:szCs w:val="28"/>
        </w:rPr>
        <w:t xml:space="preserve">«Специальность» – 1-3 классы – по 3 часа в неделю; 4–5 классы – по 4 часа в неделю; «Ансамбль» – 1 час в неделю; </w:t>
      </w:r>
    </w:p>
    <w:p w:rsidR="00C43988" w:rsidRPr="005910DD" w:rsidRDefault="00C43988" w:rsidP="00C43988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910DD">
        <w:rPr>
          <w:rFonts w:ascii="Times New Roman" w:hAnsi="Times New Roman"/>
          <w:sz w:val="28"/>
          <w:szCs w:val="28"/>
        </w:rPr>
        <w:t xml:space="preserve">«Оркестровый класс» – 1 час в неделю; «Фортепиано» – 2 часа в неделю; «Хоровой класс» – 0,5 часа в неделю; «Сольфеджио» – 1 час в неделю; </w:t>
      </w:r>
      <w:r>
        <w:rPr>
          <w:rFonts w:ascii="Times New Roman" w:hAnsi="Times New Roman"/>
          <w:sz w:val="28"/>
          <w:szCs w:val="28"/>
        </w:rPr>
        <w:t>«Дополнительный инструмент»--0,5 часа в неделю;</w:t>
      </w:r>
    </w:p>
    <w:p w:rsidR="00C43988" w:rsidRPr="005910DD" w:rsidRDefault="00C43988" w:rsidP="00C43988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910DD">
        <w:rPr>
          <w:rFonts w:ascii="Times New Roman" w:hAnsi="Times New Roman"/>
          <w:sz w:val="28"/>
          <w:szCs w:val="28"/>
        </w:rPr>
        <w:t>«Музыкальная литература (зарубежная, отечественная)» – 1 час в неделю.</w:t>
      </w:r>
    </w:p>
    <w:p w:rsidR="00C43988" w:rsidRDefault="00C43988" w:rsidP="00C43988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0E63DD" w:rsidRPr="00292081" w:rsidRDefault="009B26C6" w:rsidP="000E63DD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81">
        <w:rPr>
          <w:rFonts w:ascii="Times New Roman" w:hAnsi="Times New Roman" w:cs="Times New Roman"/>
          <w:b/>
          <w:sz w:val="28"/>
          <w:szCs w:val="28"/>
        </w:rPr>
        <w:lastRenderedPageBreak/>
        <w:t>ПРИМЕРНЫЙ УЧЕБНЫЙ ПЛАН</w:t>
      </w:r>
    </w:p>
    <w:p w:rsidR="00BC643D" w:rsidRPr="00292081" w:rsidRDefault="000E63DD" w:rsidP="00BC643D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EFA" w:rsidRPr="00292081">
        <w:rPr>
          <w:rFonts w:ascii="Times New Roman" w:hAnsi="Times New Roman" w:cs="Times New Roman"/>
          <w:b/>
          <w:sz w:val="28"/>
          <w:szCs w:val="28"/>
        </w:rPr>
        <w:t>на дополнительны</w:t>
      </w:r>
      <w:r w:rsidRPr="00292081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BC643D" w:rsidRPr="00292081">
        <w:rPr>
          <w:rFonts w:ascii="Times New Roman" w:hAnsi="Times New Roman" w:cs="Times New Roman"/>
          <w:b/>
          <w:sz w:val="28"/>
          <w:szCs w:val="28"/>
        </w:rPr>
        <w:t>год обучения (6 класс) по предпрофессиональной общеобразовательной программе</w:t>
      </w:r>
    </w:p>
    <w:p w:rsidR="00BC643D" w:rsidRPr="00292081" w:rsidRDefault="00BC643D" w:rsidP="00BC643D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81">
        <w:rPr>
          <w:rFonts w:ascii="Times New Roman" w:hAnsi="Times New Roman" w:cs="Times New Roman"/>
          <w:b/>
          <w:sz w:val="28"/>
          <w:szCs w:val="28"/>
        </w:rPr>
        <w:t>в области музыкального искусства «Народные инструменты»</w:t>
      </w:r>
    </w:p>
    <w:p w:rsidR="00BC643D" w:rsidRPr="00292081" w:rsidRDefault="00BC643D" w:rsidP="00BC643D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43D" w:rsidRPr="00292081" w:rsidRDefault="00BC643D" w:rsidP="00BC643D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BC643D" w:rsidRPr="00292081" w:rsidRDefault="00BC643D" w:rsidP="00BC643D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Руководитель ОУ</w:t>
      </w:r>
    </w:p>
    <w:p w:rsidR="00BC643D" w:rsidRPr="00292081" w:rsidRDefault="00BC643D" w:rsidP="00BC643D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ФИО                                   (подпись)</w:t>
      </w:r>
    </w:p>
    <w:p w:rsidR="00BC643D" w:rsidRPr="00292081" w:rsidRDefault="00BC643D" w:rsidP="00BC643D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"____" _______________ 20           г.</w:t>
      </w:r>
    </w:p>
    <w:p w:rsidR="00BC643D" w:rsidRDefault="00BC643D" w:rsidP="00BC643D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МП</w:t>
      </w:r>
    </w:p>
    <w:p w:rsidR="00A3525F" w:rsidRDefault="00A3525F" w:rsidP="00BC643D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A3525F" w:rsidRDefault="00A3525F" w:rsidP="00BC643D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A3525F" w:rsidRDefault="00A3525F" w:rsidP="00BC643D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A3525F" w:rsidRDefault="00A3525F" w:rsidP="00BC643D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A3525F" w:rsidRDefault="00A3525F" w:rsidP="00BC643D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A3525F" w:rsidRPr="00292081" w:rsidRDefault="00A3525F" w:rsidP="00BC643D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489" w:tblpY="-1568"/>
        <w:tblW w:w="0" w:type="auto"/>
        <w:tblLayout w:type="fixed"/>
        <w:tblLook w:val="0000" w:firstRow="0" w:lastRow="0" w:firstColumn="0" w:lastColumn="0" w:noHBand="0" w:noVBand="0"/>
      </w:tblPr>
      <w:tblGrid>
        <w:gridCol w:w="1574"/>
        <w:gridCol w:w="3260"/>
        <w:gridCol w:w="1417"/>
        <w:gridCol w:w="1134"/>
        <w:gridCol w:w="709"/>
        <w:gridCol w:w="851"/>
        <w:gridCol w:w="992"/>
        <w:gridCol w:w="1134"/>
        <w:gridCol w:w="992"/>
        <w:gridCol w:w="1418"/>
        <w:gridCol w:w="33"/>
        <w:gridCol w:w="1080"/>
        <w:gridCol w:w="21"/>
      </w:tblGrid>
      <w:tr w:rsidR="00B717FB" w:rsidRPr="00292081" w:rsidTr="00B717FB">
        <w:trPr>
          <w:gridAfter w:val="1"/>
          <w:wAfter w:w="21" w:type="dxa"/>
          <w:trHeight w:val="81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 xml:space="preserve">Индекс предметных областей, разделов и учебных </w:t>
            </w:r>
            <w:r w:rsidRPr="00292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Наименование частей, предметных областей, разделов и учебных предметов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Аудиторные занятия</w:t>
            </w:r>
          </w:p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(в часах)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7FB" w:rsidRPr="00292081" w:rsidRDefault="00B717FB" w:rsidP="00B717FB">
            <w:pPr>
              <w:ind w:right="-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</w:t>
            </w:r>
          </w:p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(по учебным полугодиям)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Распределение по учебным полугодиям</w:t>
            </w:r>
          </w:p>
        </w:tc>
      </w:tr>
      <w:tr w:rsidR="00B717FB" w:rsidRPr="00292081" w:rsidTr="00B717FB">
        <w:trPr>
          <w:gridAfter w:val="1"/>
          <w:wAfter w:w="21" w:type="dxa"/>
          <w:trHeight w:val="1783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17FB" w:rsidRPr="00F65B0E" w:rsidRDefault="00B717FB" w:rsidP="00B717FB">
            <w:pPr>
              <w:jc w:val="center"/>
              <w:rPr>
                <w:rFonts w:ascii="Times New Roman" w:hAnsi="Times New Roman" w:cs="Times New Roman"/>
              </w:rPr>
            </w:pPr>
            <w:r w:rsidRPr="00F65B0E">
              <w:rPr>
                <w:rFonts w:ascii="Times New Roman" w:hAnsi="Times New Roman" w:cs="Times New Roman"/>
              </w:rP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17FB" w:rsidRPr="00F65B0E" w:rsidRDefault="00B717FB" w:rsidP="00B717FB">
            <w:pPr>
              <w:jc w:val="center"/>
              <w:rPr>
                <w:rFonts w:ascii="Times New Roman" w:hAnsi="Times New Roman" w:cs="Times New Roman"/>
              </w:rPr>
            </w:pPr>
            <w:r w:rsidRPr="00F65B0E">
              <w:rPr>
                <w:rFonts w:ascii="Times New Roman" w:hAnsi="Times New Roman" w:cs="Times New Roman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17FB" w:rsidRPr="00F65B0E" w:rsidRDefault="00B717FB" w:rsidP="00B717FB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F65B0E">
              <w:rPr>
                <w:rFonts w:ascii="Times New Roman" w:hAnsi="Times New Roman" w:cs="Times New Roman"/>
              </w:rPr>
              <w:t>Групповые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17FB" w:rsidRPr="00F65B0E" w:rsidRDefault="00B717FB" w:rsidP="00B717FB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F65B0E">
              <w:rPr>
                <w:rFonts w:ascii="Times New Roman" w:hAnsi="Times New Roman" w:cs="Times New Roman"/>
              </w:rPr>
              <w:t>Мелкогрупповые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17FB" w:rsidRPr="00F65B0E" w:rsidRDefault="00B717FB" w:rsidP="00B717FB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F65B0E">
              <w:rPr>
                <w:rFonts w:ascii="Times New Roman" w:hAnsi="Times New Roman" w:cs="Times New Roman"/>
              </w:rPr>
              <w:t>Индивидуальные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17FB" w:rsidRPr="00F65B0E" w:rsidRDefault="00B717FB" w:rsidP="00B717FB">
            <w:pPr>
              <w:ind w:right="-98"/>
              <w:jc w:val="center"/>
              <w:rPr>
                <w:rFonts w:ascii="Times New Roman" w:hAnsi="Times New Roman" w:cs="Times New Roman"/>
              </w:rPr>
            </w:pPr>
            <w:r w:rsidRPr="00F65B0E">
              <w:rPr>
                <w:rFonts w:ascii="Times New Roman" w:hAnsi="Times New Roman" w:cs="Times New Roman"/>
              </w:rPr>
              <w:t xml:space="preserve">Зачеты, контрольные </w:t>
            </w:r>
          </w:p>
          <w:p w:rsidR="00B717FB" w:rsidRPr="00F65B0E" w:rsidRDefault="00B717FB" w:rsidP="00B717FB">
            <w:pPr>
              <w:ind w:right="-98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65B0E">
              <w:rPr>
                <w:rFonts w:ascii="Times New Roman" w:hAnsi="Times New Roman" w:cs="Times New Roman"/>
              </w:rPr>
              <w:t>уроки по семестрам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17FB" w:rsidRPr="00F65B0E" w:rsidRDefault="00B717FB" w:rsidP="00B717FB">
            <w:pPr>
              <w:ind w:right="-98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65B0E">
              <w:rPr>
                <w:rFonts w:ascii="Times New Roman" w:hAnsi="Times New Roman" w:cs="Times New Roman"/>
              </w:rPr>
              <w:t>Экзамены по семестрам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1-е полугодие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2-е полугодие</w:t>
            </w:r>
          </w:p>
        </w:tc>
      </w:tr>
      <w:tr w:rsidR="00B717FB" w:rsidRPr="00292081" w:rsidTr="00B717FB">
        <w:trPr>
          <w:gridAfter w:val="1"/>
          <w:wAfter w:w="21" w:type="dxa"/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717FB" w:rsidRPr="00292081" w:rsidTr="00B717FB">
        <w:trPr>
          <w:gridAfter w:val="1"/>
          <w:wAfter w:w="21" w:type="dxa"/>
          <w:trHeight w:val="207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Структура и объем ОП</w:t>
            </w:r>
          </w:p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proofErr w:type="gramStart"/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615,5-764</w:t>
            </w:r>
            <w:r w:rsidRPr="0029208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297-330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318,5-434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Количество недель аудиторных занятий</w:t>
            </w:r>
          </w:p>
        </w:tc>
      </w:tr>
      <w:tr w:rsidR="00B717FB" w:rsidRPr="00292081" w:rsidTr="00B717FB">
        <w:trPr>
          <w:gridAfter w:val="1"/>
          <w:wAfter w:w="21" w:type="dxa"/>
          <w:trHeight w:val="206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717FB" w:rsidRPr="00292081" w:rsidTr="00B717FB">
        <w:trPr>
          <w:gridAfter w:val="1"/>
          <w:wAfter w:w="21" w:type="dxa"/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297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318,5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Недельная нагрузка в часах</w:t>
            </w:r>
          </w:p>
        </w:tc>
      </w:tr>
      <w:tr w:rsidR="00B717FB" w:rsidRPr="00292081" w:rsidTr="00B717FB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Музыкальное исполнительство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8DB3E2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717FB" w:rsidRPr="00292081" w:rsidTr="00B717FB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ПО.01.УП.01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proofErr w:type="gramStart"/>
            <w:r w:rsidRPr="0029208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proofErr w:type="gramEnd"/>
            <w:r w:rsidRPr="002920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color w:val="8DB3E2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2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F65B0E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5B0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F65B0E" w:rsidRDefault="002C5EE9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5B0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</w:tr>
      <w:tr w:rsidR="00B717FB" w:rsidRPr="00292081" w:rsidTr="00B717FB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ПО.01.УП.02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  <w:r w:rsidRPr="0029208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Pr="002920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2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F65B0E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17FB" w:rsidRPr="00292081" w:rsidTr="00B717FB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Теория и история музыки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B717FB" w:rsidRPr="00292081" w:rsidTr="00B717FB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ПО.02.УП.01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2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717FB" w:rsidRPr="00292081" w:rsidTr="00B717FB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ПО.02.УП.02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Музыкальная литература (зарубежная, отечественная)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2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717FB" w:rsidRPr="00292081" w:rsidTr="00B717FB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ПО.02.УП.03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Элементарная теория музыки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Pr="00292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17FB" w:rsidRPr="00292081" w:rsidTr="00B717FB">
        <w:trPr>
          <w:gridAfter w:val="1"/>
          <w:wAfter w:w="21" w:type="dxa"/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Аудиторная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F65B0E" w:rsidRDefault="00F65B0E" w:rsidP="00B7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65B0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F65B0E" w:rsidRDefault="002C5EE9" w:rsidP="00B7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65B0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9</w:t>
            </w:r>
          </w:p>
        </w:tc>
      </w:tr>
      <w:tr w:rsidR="00B717FB" w:rsidRPr="00292081" w:rsidTr="00B717FB">
        <w:trPr>
          <w:gridAfter w:val="1"/>
          <w:wAfter w:w="21" w:type="dxa"/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F65B0E" w:rsidRDefault="00B717FB" w:rsidP="00B7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65B0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F65B0E" w:rsidRDefault="00B717FB" w:rsidP="00B7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65B0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</w:t>
            </w:r>
            <w:r w:rsidR="002C5EE9" w:rsidRPr="00F65B0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7</w:t>
            </w:r>
          </w:p>
        </w:tc>
      </w:tr>
      <w:tr w:rsidR="00B717FB" w:rsidRPr="00292081" w:rsidTr="00B717FB">
        <w:trPr>
          <w:gridAfter w:val="1"/>
          <w:wAfter w:w="21" w:type="dxa"/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контрольных уроков, зачетов,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7FB" w:rsidRPr="00292081" w:rsidTr="00B717FB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Вариативная часть</w:t>
            </w:r>
            <w:proofErr w:type="gramStart"/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</w:t>
            </w:r>
            <w:proofErr w:type="gramEnd"/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17FB" w:rsidRPr="00A3525F" w:rsidRDefault="00A3525F" w:rsidP="00B717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A3525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17FB" w:rsidRPr="00A3525F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A3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17FB" w:rsidRPr="00A3525F" w:rsidRDefault="00A3525F" w:rsidP="00B717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A3525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7FB" w:rsidRPr="00292081" w:rsidTr="00B717FB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F65B0E" w:rsidP="00B717F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65B0E">
              <w:rPr>
                <w:rFonts w:ascii="Times New Roman" w:hAnsi="Times New Roman" w:cs="Times New Roman"/>
                <w:sz w:val="28"/>
                <w:szCs w:val="28"/>
              </w:rPr>
              <w:t>ортепиано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A3525F" w:rsidRDefault="00F65B0E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525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A3525F" w:rsidRDefault="00F65B0E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525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A3525F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A3525F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A3525F" w:rsidRDefault="00F65B0E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525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A3525F" w:rsidRDefault="00F65B0E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525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A3525F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A3525F" w:rsidRDefault="00F65B0E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525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A3525F" w:rsidRDefault="00F65B0E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525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</w:tr>
      <w:tr w:rsidR="00B717FB" w:rsidRPr="00292081" w:rsidTr="00B717FB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3525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Оркестровый класс</w:t>
            </w:r>
            <w:proofErr w:type="gramStart"/>
            <w:r w:rsidRPr="00A3525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vertAlign w:val="superscript"/>
              </w:rPr>
              <w:t>6</w:t>
            </w:r>
            <w:proofErr w:type="gramEnd"/>
            <w:r w:rsidRPr="00A3525F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2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F65B0E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17FB" w:rsidRPr="00292081" w:rsidTr="00B717FB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искусства (изобразительного, театрального, </w:t>
            </w: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киноискусства)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B0E" w:rsidRPr="00292081" w:rsidTr="00B717FB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0E" w:rsidRPr="00292081" w:rsidRDefault="00F65B0E" w:rsidP="00F65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0E" w:rsidRPr="00292081" w:rsidRDefault="00F65B0E" w:rsidP="00F65B0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Хоровой класс</w:t>
            </w:r>
            <w:r w:rsidRPr="0029208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</w:t>
            </w:r>
            <w:r w:rsidRPr="002920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0E" w:rsidRPr="00292081" w:rsidRDefault="00F65B0E" w:rsidP="00F65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0E" w:rsidRPr="00292081" w:rsidRDefault="00F65B0E" w:rsidP="00F65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0E" w:rsidRPr="00292081" w:rsidRDefault="00F65B0E" w:rsidP="00F65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0E" w:rsidRPr="00292081" w:rsidRDefault="00F65B0E" w:rsidP="00F65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0E" w:rsidRPr="00292081" w:rsidRDefault="00F65B0E" w:rsidP="00F65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5B0E" w:rsidRPr="00292081" w:rsidRDefault="00F65B0E" w:rsidP="00F65B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5B0E" w:rsidRPr="00292081" w:rsidRDefault="00F65B0E" w:rsidP="00F65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0E" w:rsidRPr="00292081" w:rsidRDefault="00F65B0E" w:rsidP="00F65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0E" w:rsidRPr="00292081" w:rsidRDefault="00F65B0E" w:rsidP="00F65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717FB" w:rsidRPr="00292081" w:rsidTr="00B717FB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Сочинение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7FB" w:rsidRPr="00292081" w:rsidTr="00B717FB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В.06.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Концертмейстерский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7FB" w:rsidRPr="00292081" w:rsidTr="00B717FB">
        <w:trPr>
          <w:trHeight w:val="41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В.07.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Электронная 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7FB" w:rsidRPr="00292081" w:rsidTr="00B717FB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В.08.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Музыкальная 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7FB" w:rsidRPr="00292081" w:rsidTr="00B717FB">
        <w:trPr>
          <w:gridAfter w:val="1"/>
          <w:wAfter w:w="21" w:type="dxa"/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Всего аудиторная нагрузка с учетом вариативной части:</w:t>
            </w: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  <w:t>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A3525F" w:rsidRDefault="00A3525F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</w:pPr>
            <w:r w:rsidRPr="00A3525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379,5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12</w:t>
            </w:r>
          </w:p>
        </w:tc>
      </w:tr>
      <w:tr w:rsidR="00B717FB" w:rsidRPr="00292081" w:rsidTr="00B717FB">
        <w:trPr>
          <w:gridAfter w:val="1"/>
          <w:wAfter w:w="21" w:type="dxa"/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Всего максимальная нагрузка с учетом вариативной части:</w:t>
            </w: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  <w:t>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A3525F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3525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709,5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A3525F" w:rsidRDefault="00A3525F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</w:pPr>
            <w:r w:rsidRPr="00A3525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379,5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21,5</w:t>
            </w:r>
          </w:p>
        </w:tc>
      </w:tr>
      <w:tr w:rsidR="00B717FB" w:rsidRPr="00292081" w:rsidTr="00B717FB">
        <w:trPr>
          <w:gridAfter w:val="1"/>
          <w:wAfter w:w="21" w:type="dxa"/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Всего количество контрольных уроков, зачетов, экзаменов: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B717FB" w:rsidRPr="00292081" w:rsidTr="00B717FB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К.03.00.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</w:pPr>
            <w:proofErr w:type="gramStart"/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Консультации</w:t>
            </w: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  <w:t>8)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Годовая нагрузка в часах </w:t>
            </w:r>
          </w:p>
        </w:tc>
      </w:tr>
      <w:tr w:rsidR="00B717FB" w:rsidRPr="00292081" w:rsidTr="00B717FB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К.03.01.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FB" w:rsidRPr="00292081" w:rsidRDefault="00B717FB" w:rsidP="00B71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717FB" w:rsidRPr="00292081" w:rsidTr="00B717FB">
        <w:trPr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К.03.02.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FB" w:rsidRPr="00292081" w:rsidRDefault="00B717FB" w:rsidP="00B71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17FB" w:rsidRPr="00292081" w:rsidTr="00B717FB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К.03.03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FB" w:rsidRPr="00292081" w:rsidRDefault="00B717FB" w:rsidP="00B717FB">
            <w:pPr>
              <w:spacing w:line="280" w:lineRule="exact"/>
              <w:ind w:right="68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Музыкальная литература (зарубежная, отечественная)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17FB" w:rsidRPr="00292081" w:rsidTr="00B717FB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К.03.04.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FB" w:rsidRPr="00292081" w:rsidRDefault="00B717FB" w:rsidP="00B717FB">
            <w:pPr>
              <w:spacing w:line="280" w:lineRule="exact"/>
              <w:ind w:right="68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Ансамбль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17FB" w:rsidRPr="00292081" w:rsidTr="00B717FB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К.03.05.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FB" w:rsidRPr="00292081" w:rsidRDefault="00B717FB" w:rsidP="00B717FB">
            <w:pPr>
              <w:spacing w:line="280" w:lineRule="exact"/>
              <w:ind w:right="686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proofErr w:type="gramStart"/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Сводный хор</w:t>
            </w:r>
            <w:r w:rsidRPr="0029208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717FB" w:rsidRPr="00292081" w:rsidTr="00B717FB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К.03.06.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FB" w:rsidRPr="00292081" w:rsidRDefault="00B717FB" w:rsidP="00B717FB">
            <w:pPr>
              <w:spacing w:line="280" w:lineRule="exact"/>
              <w:ind w:right="686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Оркестр</w:t>
            </w:r>
            <w:proofErr w:type="gramStart"/>
            <w:r w:rsidRPr="0029208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6</w:t>
            </w:r>
            <w:proofErr w:type="gramEnd"/>
            <w:r w:rsidRPr="0029208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717FB" w:rsidRPr="00292081" w:rsidTr="00B717FB">
        <w:trPr>
          <w:gridAfter w:val="1"/>
          <w:wAfter w:w="21" w:type="dxa"/>
          <w:trHeight w:val="63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А.04.00.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</w:t>
            </w:r>
          </w:p>
        </w:tc>
        <w:tc>
          <w:tcPr>
            <w:tcW w:w="9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Годовой объем в неделях</w:t>
            </w:r>
          </w:p>
        </w:tc>
      </w:tr>
      <w:tr w:rsidR="00B717FB" w:rsidRPr="00292081" w:rsidTr="00B717FB">
        <w:trPr>
          <w:trHeight w:val="2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ПА.04.01.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Промежуточная (экзаменационная)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7FB" w:rsidRPr="00292081" w:rsidTr="00B717FB">
        <w:trPr>
          <w:trHeight w:val="2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ИА.04.02.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 2 </w:t>
            </w:r>
          </w:p>
        </w:tc>
      </w:tr>
      <w:tr w:rsidR="00B717FB" w:rsidRPr="00292081" w:rsidTr="00B717FB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ИА.04.02.01.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Специальность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7FB" w:rsidRPr="00292081" w:rsidTr="00B717FB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ИА.04.02.02.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7FB" w:rsidRPr="00292081" w:rsidTr="00B717FB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ИА.04.02.03.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Музыкальная литература (зарубежная, отечественная)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7FB" w:rsidRPr="00292081" w:rsidTr="00B717FB">
        <w:trPr>
          <w:trHeight w:val="113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</w:pPr>
            <w:proofErr w:type="gramStart"/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Резерв учебного времени</w:t>
            </w: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  <w:t>8)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717FB" w:rsidRPr="00292081" w:rsidRDefault="00B717FB" w:rsidP="00B7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7C02" w:rsidRDefault="00FA7C02" w:rsidP="00BC6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C02" w:rsidRDefault="00FA7C02" w:rsidP="00BC6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C02" w:rsidRDefault="00FA7C02" w:rsidP="00BC6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C02" w:rsidRDefault="00FA7C02" w:rsidP="00BC6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25F" w:rsidRDefault="00A3525F" w:rsidP="00BC6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25F" w:rsidRDefault="00A3525F" w:rsidP="00BC6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25F" w:rsidRDefault="00A3525F" w:rsidP="00BC6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25F" w:rsidRDefault="00A3525F" w:rsidP="00BC6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25F" w:rsidRDefault="00A3525F" w:rsidP="00BC6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25F" w:rsidRDefault="00A3525F" w:rsidP="00BC6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25F" w:rsidRDefault="00A3525F" w:rsidP="00BC6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25F" w:rsidRDefault="00A3525F" w:rsidP="00BC6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25F" w:rsidRDefault="00A3525F" w:rsidP="00BC6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25F" w:rsidRDefault="00A3525F" w:rsidP="00BC6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25F" w:rsidRDefault="00A3525F" w:rsidP="00BC6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25F" w:rsidRDefault="00A3525F" w:rsidP="00BC6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6C6" w:rsidRPr="00292081" w:rsidRDefault="009B26C6" w:rsidP="009B26C6">
      <w:pPr>
        <w:spacing w:line="21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6C6" w:rsidRPr="00292081" w:rsidRDefault="009B26C6" w:rsidP="009B26C6">
      <w:pPr>
        <w:pStyle w:val="a4"/>
        <w:numPr>
          <w:ilvl w:val="0"/>
          <w:numId w:val="3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общей трудоемкости ОП </w:t>
      </w:r>
      <w:r w:rsidRPr="0029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выбор образовательного учреждения предлагается минимальное и максимальное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неизменной, вариативная часть разрабатывается образовательным учреждением самостоятельно. </w:t>
      </w:r>
      <w:r w:rsidRPr="00292081">
        <w:rPr>
          <w:rFonts w:ascii="Times New Roman" w:hAnsi="Times New Roman" w:cs="Times New Roman"/>
          <w:bCs/>
          <w:sz w:val="28"/>
          <w:szCs w:val="28"/>
        </w:rPr>
        <w:t xml:space="preserve">Объем времени вариативной части, предусматриваемый ОУ на занятия обучающихся с присутствием преподавателя, может составлять до 60 процентов от объема времени предметных областей обязательной части, предусмотренного на аудиторные занятия. </w:t>
      </w:r>
      <w:r w:rsidRPr="0029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времени на самостоятельную работу по учебным предметам вариативной части необходимо планировать до 100% от объема времени аудиторных занятий. При формировании образовательным учреждением вариативной части, а также при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 </w:t>
      </w:r>
    </w:p>
    <w:p w:rsidR="009B26C6" w:rsidRPr="00292081" w:rsidRDefault="009B26C6" w:rsidP="009B26C6">
      <w:pPr>
        <w:numPr>
          <w:ilvl w:val="0"/>
          <w:numId w:val="38"/>
        </w:numPr>
        <w:tabs>
          <w:tab w:val="clear" w:pos="108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bCs/>
          <w:sz w:val="28"/>
          <w:szCs w:val="28"/>
        </w:rPr>
        <w:t>По учебному предмету «Специальность» ч</w:t>
      </w:r>
      <w:r w:rsidRPr="00292081">
        <w:rPr>
          <w:rFonts w:ascii="Times New Roman" w:hAnsi="Times New Roman" w:cs="Times New Roman"/>
          <w:sz w:val="28"/>
          <w:szCs w:val="28"/>
        </w:rPr>
        <w:t xml:space="preserve">асы для концертмейстера предусматриваются в объеме от 60 до 100% аудиторного времени. </w:t>
      </w:r>
    </w:p>
    <w:p w:rsidR="009B26C6" w:rsidRPr="00292081" w:rsidRDefault="009B26C6" w:rsidP="009B26C6">
      <w:pPr>
        <w:numPr>
          <w:ilvl w:val="0"/>
          <w:numId w:val="38"/>
        </w:numPr>
        <w:tabs>
          <w:tab w:val="clear" w:pos="108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К реализации учебного предмета «Ансамбль» могут привлекаться как обучающиеся по ОП «Народные инструменты», обучающиеся по другим ОП в области музыкального искусства, так и педагогические работники ОУ (преподаватели, концертмейстеры). В случае привлечения к реализации данного учебного предмета работников ОУ планируются концертмейстерские часы в объеме от 60% до 100% аудиторного времени (при отсутствии обучающихся по другим ОП в области музыкального искусства).</w:t>
      </w:r>
    </w:p>
    <w:p w:rsidR="009B26C6" w:rsidRPr="00292081" w:rsidRDefault="009B26C6" w:rsidP="009B26C6">
      <w:pPr>
        <w:numPr>
          <w:ilvl w:val="0"/>
          <w:numId w:val="38"/>
        </w:numPr>
        <w:tabs>
          <w:tab w:val="clear" w:pos="108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92081">
        <w:rPr>
          <w:rFonts w:ascii="Times New Roman" w:hAnsi="Times New Roman" w:cs="Times New Roman"/>
          <w:sz w:val="28"/>
          <w:szCs w:val="28"/>
        </w:rPr>
        <w:t xml:space="preserve">В данном примерном учебном плане образовательным учреждениям предложены два учебных предмета вариативной части и возможность их реализации. </w:t>
      </w:r>
      <w:proofErr w:type="gramStart"/>
      <w:r w:rsidRPr="00292081">
        <w:rPr>
          <w:rFonts w:ascii="Times New Roman" w:hAnsi="Times New Roman" w:cs="Times New Roman"/>
          <w:sz w:val="28"/>
          <w:szCs w:val="28"/>
        </w:rPr>
        <w:t>Образовательное учреждение может: воспользоваться предложенным вариантом, выбрать другие учебные предметы из предложенного перечня (В.03.–В.08.) или самостоятельно определить наименования учебных предметов и их распределение по учебным полугодиям.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 xml:space="preserve"> В любом из выбранных вариантов каждый учебный предмет вариативной части должен заканчиваться установленной образовательным учреждением формой контроля (контрольным уроком, зачетом или экзаменом). Вариативную часть можно использовать и на учебные предметы, предусматривающие получение </w:t>
      </w:r>
      <w:proofErr w:type="gramStart"/>
      <w:r w:rsidRPr="0029208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 xml:space="preserve"> знаний, умений и навыков в области исполнительства на национальных инструментах народов России. Знаком «х» обозначена возможность реализации предлагаемых учебных предметов в той или иной форме занятий.</w:t>
      </w:r>
    </w:p>
    <w:p w:rsidR="009B26C6" w:rsidRPr="00292081" w:rsidRDefault="009B26C6" w:rsidP="009B26C6">
      <w:pPr>
        <w:numPr>
          <w:ilvl w:val="0"/>
          <w:numId w:val="38"/>
        </w:numPr>
        <w:tabs>
          <w:tab w:val="clear" w:pos="108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аудиторного фонда с целью художественно-эстетического развития </w:t>
      </w:r>
      <w:proofErr w:type="gramStart"/>
      <w:r w:rsidRPr="002920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 xml:space="preserve"> рекомендуется реализовывать предмет «Хоровой класс» на протяжении всего периода обучения. В случае реализации предмета «Хоровой класс» и консультаций по «Сводному хору» для концертмейстера предусматриваются часы в объеме не менее 80% от аудиторного времени. </w:t>
      </w:r>
      <w:proofErr w:type="gramStart"/>
      <w:r w:rsidRPr="00292081">
        <w:rPr>
          <w:rFonts w:ascii="Times New Roman" w:hAnsi="Times New Roman" w:cs="Times New Roman"/>
          <w:sz w:val="28"/>
          <w:szCs w:val="28"/>
        </w:rPr>
        <w:t>При реализации предмета «Хоровой класс» могут одновременно заниматься обучающиеся по другим ОП в области музыкального искусства.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 xml:space="preserve"> В случае отсутствия реализации данного учебного предмета, часы, предусмотренные на консультации «Сводный хор», используются по усмотрению образовательного учреждения на консультации по другим учебным предметам.</w:t>
      </w:r>
    </w:p>
    <w:p w:rsidR="009B26C6" w:rsidRPr="00292081" w:rsidRDefault="009B26C6" w:rsidP="009B26C6">
      <w:pPr>
        <w:numPr>
          <w:ilvl w:val="0"/>
          <w:numId w:val="38"/>
        </w:numPr>
        <w:tabs>
          <w:tab w:val="clear" w:pos="108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 xml:space="preserve">Учебный предмет «Оркестровый класс» предполагает занятия народного оркестра, а также, при наличии, национального оркестра.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По учебному предмету «Оркестровый класс» и консультациям «Оркестр» планируются концертмейстерские часы в объеме от 60 до 100% аудиторного времени. В случае отсутствия реализации данного учебного предмета, часы, предусмотренные на консультации «Оркестр», используются по усмотрению образовательного учреждения на консультации по другим учебным предметам. </w:t>
      </w:r>
    </w:p>
    <w:p w:rsidR="009B26C6" w:rsidRPr="00292081" w:rsidRDefault="009B26C6" w:rsidP="009B26C6">
      <w:pPr>
        <w:numPr>
          <w:ilvl w:val="0"/>
          <w:numId w:val="38"/>
        </w:numPr>
        <w:tabs>
          <w:tab w:val="clear" w:pos="108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 xml:space="preserve">Объем  максимальной нагрузки обучающихся не должен превышать 26 часов в неделю, аудиторной – 14 часов в неделю. </w:t>
      </w:r>
    </w:p>
    <w:p w:rsidR="009B26C6" w:rsidRPr="00292081" w:rsidRDefault="009B26C6" w:rsidP="009B26C6">
      <w:pPr>
        <w:numPr>
          <w:ilvl w:val="0"/>
          <w:numId w:val="38"/>
        </w:numPr>
        <w:tabs>
          <w:tab w:val="clear" w:pos="108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 xml:space="preserve">Консультации проводятся с целью подготовки </w:t>
      </w:r>
      <w:proofErr w:type="gramStart"/>
      <w:r w:rsidRPr="002920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 xml:space="preserve"> к контрольным урокам, зачетам, экзаменам, творческим конкурсам и другим мероприятиям по усмотрению учебного заведения. Консультации – это обязательный раздел структуры ОП. Они могут проводиться </w:t>
      </w:r>
      <w:proofErr w:type="spellStart"/>
      <w:r w:rsidRPr="00292081">
        <w:rPr>
          <w:rFonts w:ascii="Times New Roman" w:hAnsi="Times New Roman" w:cs="Times New Roman"/>
          <w:sz w:val="28"/>
          <w:szCs w:val="28"/>
        </w:rPr>
        <w:t>рассредоточенно</w:t>
      </w:r>
      <w:proofErr w:type="spellEnd"/>
      <w:r w:rsidRPr="00292081">
        <w:rPr>
          <w:rFonts w:ascii="Times New Roman" w:hAnsi="Times New Roman" w:cs="Times New Roman"/>
          <w:sz w:val="28"/>
          <w:szCs w:val="28"/>
        </w:rPr>
        <w:t xml:space="preserve"> или в счет резерва учебного времени. В случае если консультации проводятся </w:t>
      </w:r>
      <w:proofErr w:type="spellStart"/>
      <w:r w:rsidRPr="00292081">
        <w:rPr>
          <w:rFonts w:ascii="Times New Roman" w:hAnsi="Times New Roman" w:cs="Times New Roman"/>
          <w:sz w:val="28"/>
          <w:szCs w:val="28"/>
        </w:rPr>
        <w:t>рассредоточенно</w:t>
      </w:r>
      <w:proofErr w:type="spellEnd"/>
      <w:r w:rsidRPr="00292081">
        <w:rPr>
          <w:rFonts w:ascii="Times New Roman" w:hAnsi="Times New Roman" w:cs="Times New Roman"/>
          <w:sz w:val="28"/>
          <w:szCs w:val="28"/>
        </w:rPr>
        <w:t xml:space="preserve">, резерв учебного времени используется на самостоятельную работу обучающихся и методическую работу преподавателей. По учебным предметам, выносимым на итоговую аттестацию, проводить консультации рекомендуется в счет резерва учебного времени.  </w:t>
      </w:r>
    </w:p>
    <w:p w:rsidR="009B26C6" w:rsidRPr="00292081" w:rsidRDefault="009B26C6" w:rsidP="009B26C6">
      <w:pPr>
        <w:spacing w:before="100" w:before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26C6" w:rsidRPr="00292081" w:rsidRDefault="009B26C6" w:rsidP="009B26C6">
      <w:pPr>
        <w:spacing w:before="100" w:before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2081">
        <w:rPr>
          <w:rFonts w:ascii="Times New Roman" w:hAnsi="Times New Roman" w:cs="Times New Roman"/>
          <w:b/>
          <w:i/>
          <w:sz w:val="28"/>
          <w:szCs w:val="28"/>
        </w:rPr>
        <w:t>Примечание к учебному плану</w:t>
      </w:r>
    </w:p>
    <w:p w:rsidR="009B26C6" w:rsidRPr="00292081" w:rsidRDefault="009B26C6" w:rsidP="009B26C6">
      <w:pPr>
        <w:tabs>
          <w:tab w:val="left" w:pos="13608"/>
          <w:tab w:val="left" w:pos="13750"/>
          <w:tab w:val="left" w:pos="14175"/>
          <w:tab w:val="left" w:pos="14601"/>
        </w:tabs>
        <w:spacing w:before="100" w:before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6C6" w:rsidRPr="00292081" w:rsidRDefault="009B26C6" w:rsidP="009B26C6">
      <w:pPr>
        <w:tabs>
          <w:tab w:val="left" w:pos="12758"/>
          <w:tab w:val="left" w:pos="13608"/>
          <w:tab w:val="left" w:pos="14601"/>
        </w:tabs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081">
        <w:rPr>
          <w:rFonts w:ascii="Times New Roman" w:hAnsi="Times New Roman" w:cs="Times New Roman"/>
          <w:sz w:val="28"/>
          <w:szCs w:val="28"/>
        </w:rPr>
        <w:t xml:space="preserve">Объем самостоятельной работы в неделю обучающихся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</w:t>
      </w:r>
      <w:r w:rsidRPr="00292081">
        <w:rPr>
          <w:rFonts w:ascii="Times New Roman" w:hAnsi="Times New Roman" w:cs="Times New Roman"/>
          <w:sz w:val="28"/>
          <w:szCs w:val="28"/>
        </w:rPr>
        <w:lastRenderedPageBreak/>
        <w:t>параллельного освоения детьми программы основного общего образования.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 xml:space="preserve"> По учебным предметам обязательной части объем самостоятельной работы </w:t>
      </w:r>
      <w:proofErr w:type="gramStart"/>
      <w:r w:rsidRPr="002920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 xml:space="preserve"> планируется следующим образом:</w:t>
      </w:r>
    </w:p>
    <w:p w:rsidR="009B26C6" w:rsidRPr="00292081" w:rsidRDefault="009B26C6" w:rsidP="009B26C6">
      <w:pPr>
        <w:tabs>
          <w:tab w:val="left" w:pos="12758"/>
          <w:tab w:val="left" w:pos="13608"/>
        </w:tabs>
        <w:ind w:right="-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081">
        <w:rPr>
          <w:rFonts w:ascii="Times New Roman" w:hAnsi="Times New Roman" w:cs="Times New Roman"/>
          <w:sz w:val="28"/>
          <w:szCs w:val="28"/>
        </w:rPr>
        <w:t>«Специальность» – 4 часа в неделю; «Ансамбль» – 1 час в неделю; «Сольфеджио» – 1 час в неделю; «Музыкальная литература (зарубежная, отечественная)» – 1 час в неделю; «Оркестровый класс» – 1 час в неделю; «Хоровой класс» – 0,5 часа в неделю.</w:t>
      </w:r>
      <w:proofErr w:type="gramEnd"/>
    </w:p>
    <w:p w:rsidR="000545F5" w:rsidRPr="00292081" w:rsidRDefault="000545F5" w:rsidP="009B2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5F5" w:rsidRPr="00292081" w:rsidRDefault="000545F5" w:rsidP="000545F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81">
        <w:rPr>
          <w:rFonts w:ascii="Times New Roman" w:hAnsi="Times New Roman" w:cs="Times New Roman"/>
          <w:b/>
          <w:sz w:val="28"/>
          <w:szCs w:val="28"/>
        </w:rPr>
        <w:t>ПРИМЕРНЫЙ УЧЕБНЫЙ ПЛАН</w:t>
      </w:r>
    </w:p>
    <w:p w:rsidR="000545F5" w:rsidRPr="00292081" w:rsidRDefault="000545F5" w:rsidP="000545F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81">
        <w:rPr>
          <w:rFonts w:ascii="Times New Roman" w:hAnsi="Times New Roman" w:cs="Times New Roman"/>
          <w:b/>
          <w:sz w:val="28"/>
          <w:szCs w:val="28"/>
        </w:rPr>
        <w:t>по дополнительной предпрофессиональной общеобразовательной программе</w:t>
      </w:r>
    </w:p>
    <w:p w:rsidR="000545F5" w:rsidRPr="00292081" w:rsidRDefault="000545F5" w:rsidP="000545F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81">
        <w:rPr>
          <w:rFonts w:ascii="Times New Roman" w:hAnsi="Times New Roman" w:cs="Times New Roman"/>
          <w:b/>
          <w:sz w:val="28"/>
          <w:szCs w:val="28"/>
        </w:rPr>
        <w:t>в области музыкального искусства «Народные инструменты»</w:t>
      </w:r>
    </w:p>
    <w:p w:rsidR="000545F5" w:rsidRPr="00292081" w:rsidRDefault="000545F5" w:rsidP="000545F5">
      <w:pPr>
        <w:spacing w:before="240"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5F5" w:rsidRPr="00292081" w:rsidRDefault="000545F5" w:rsidP="000545F5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0545F5" w:rsidRPr="00292081" w:rsidRDefault="000545F5" w:rsidP="000545F5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Руководитель ОУ</w:t>
      </w:r>
    </w:p>
    <w:p w:rsidR="000545F5" w:rsidRPr="00292081" w:rsidRDefault="000545F5" w:rsidP="000545F5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ФИО                                  (подпись)</w:t>
      </w:r>
    </w:p>
    <w:p w:rsidR="000545F5" w:rsidRPr="00292081" w:rsidRDefault="000545F5" w:rsidP="000545F5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"____" _______________20            г.</w:t>
      </w:r>
    </w:p>
    <w:p w:rsidR="000545F5" w:rsidRPr="00292081" w:rsidRDefault="000545F5" w:rsidP="000545F5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МП</w:t>
      </w:r>
    </w:p>
    <w:p w:rsidR="000545F5" w:rsidRPr="00292081" w:rsidRDefault="000545F5" w:rsidP="000545F5">
      <w:pPr>
        <w:spacing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Срок обучения – 8 лет</w:t>
      </w:r>
    </w:p>
    <w:tbl>
      <w:tblPr>
        <w:tblW w:w="15516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857"/>
        <w:gridCol w:w="2977"/>
        <w:gridCol w:w="993"/>
        <w:gridCol w:w="994"/>
        <w:gridCol w:w="850"/>
        <w:gridCol w:w="709"/>
        <w:gridCol w:w="709"/>
        <w:gridCol w:w="992"/>
        <w:gridCol w:w="567"/>
        <w:gridCol w:w="595"/>
        <w:gridCol w:w="567"/>
        <w:gridCol w:w="567"/>
        <w:gridCol w:w="539"/>
        <w:gridCol w:w="81"/>
        <w:gridCol w:w="539"/>
        <w:gridCol w:w="28"/>
        <w:gridCol w:w="467"/>
        <w:gridCol w:w="45"/>
        <w:gridCol w:w="720"/>
        <w:gridCol w:w="720"/>
      </w:tblGrid>
      <w:tr w:rsidR="000545F5" w:rsidRPr="00292081" w:rsidTr="0048644B">
        <w:trPr>
          <w:trHeight w:val="1904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предметных областей, разделов и </w:t>
            </w:r>
            <w:r w:rsidRPr="00292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учебных предметов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частей, предметных областей, разделов и учебных предметов </w:t>
            </w:r>
          </w:p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Максимальная учебная </w:t>
            </w:r>
            <w:r w:rsidRPr="00292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нагрузка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</w:t>
            </w:r>
            <w:proofErr w:type="spellEnd"/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Аудиторные занятия</w:t>
            </w:r>
          </w:p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(в часах)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ind w:right="-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  <w:p w:rsidR="000545F5" w:rsidRPr="00292081" w:rsidRDefault="000545F5" w:rsidP="00BC643D">
            <w:pPr>
              <w:ind w:right="-9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Pr="00292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полугодиям)</w:t>
            </w:r>
            <w:r w:rsidRPr="0029208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2)</w:t>
            </w:r>
          </w:p>
        </w:tc>
        <w:tc>
          <w:tcPr>
            <w:tcW w:w="48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Распределение по годам обучения</w:t>
            </w:r>
          </w:p>
        </w:tc>
      </w:tr>
      <w:tr w:rsidR="000545F5" w:rsidRPr="00292081" w:rsidTr="0048644B">
        <w:trPr>
          <w:trHeight w:val="143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5F5" w:rsidRPr="0048644B" w:rsidRDefault="000545F5" w:rsidP="0048644B">
            <w:pPr>
              <w:pStyle w:val="af2"/>
              <w:jc w:val="center"/>
            </w:pPr>
            <w:r w:rsidRPr="0048644B">
              <w:t>Трудоемкость в часах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5F5" w:rsidRPr="0048644B" w:rsidRDefault="000545F5" w:rsidP="0048644B">
            <w:pPr>
              <w:pStyle w:val="af2"/>
              <w:jc w:val="center"/>
            </w:pPr>
            <w:r w:rsidRPr="0048644B">
              <w:t>Трудоемкость в часах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5F5" w:rsidRPr="0048644B" w:rsidRDefault="000545F5" w:rsidP="0048644B">
            <w:pPr>
              <w:pStyle w:val="af2"/>
              <w:jc w:val="center"/>
            </w:pPr>
            <w:r w:rsidRPr="0048644B">
              <w:t>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5F5" w:rsidRPr="0048644B" w:rsidRDefault="000545F5" w:rsidP="0048644B">
            <w:pPr>
              <w:pStyle w:val="af2"/>
              <w:jc w:val="center"/>
            </w:pPr>
            <w:r w:rsidRPr="0048644B">
              <w:t>Мелкогрупповые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5F5" w:rsidRPr="0048644B" w:rsidRDefault="000545F5" w:rsidP="0048644B">
            <w:pPr>
              <w:pStyle w:val="af2"/>
              <w:jc w:val="center"/>
            </w:pPr>
            <w:r w:rsidRPr="0048644B">
              <w:t>Индивидуальные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5F5" w:rsidRPr="0048644B" w:rsidRDefault="000545F5" w:rsidP="0048644B">
            <w:pPr>
              <w:pStyle w:val="af2"/>
              <w:jc w:val="center"/>
              <w:rPr>
                <w:vertAlign w:val="superscript"/>
              </w:rPr>
            </w:pPr>
            <w:r w:rsidRPr="0048644B">
              <w:t>Зачеты, контрольные уроки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5F5" w:rsidRPr="0048644B" w:rsidRDefault="000545F5" w:rsidP="0048644B">
            <w:pPr>
              <w:pStyle w:val="af2"/>
              <w:jc w:val="center"/>
              <w:rPr>
                <w:vertAlign w:val="superscript"/>
              </w:rPr>
            </w:pPr>
            <w:r w:rsidRPr="0048644B">
              <w:t>Экзамены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545F5" w:rsidRPr="0048644B" w:rsidRDefault="000545F5" w:rsidP="0048644B">
            <w:pPr>
              <w:pStyle w:val="af2"/>
              <w:jc w:val="center"/>
            </w:pPr>
            <w:r w:rsidRPr="0048644B">
              <w:t>1-й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545F5" w:rsidRPr="0048644B" w:rsidRDefault="000545F5" w:rsidP="0048644B">
            <w:pPr>
              <w:pStyle w:val="af2"/>
              <w:jc w:val="center"/>
            </w:pPr>
            <w:r w:rsidRPr="0048644B">
              <w:t>2-й 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545F5" w:rsidRPr="0048644B" w:rsidRDefault="000545F5" w:rsidP="0048644B">
            <w:pPr>
              <w:pStyle w:val="af2"/>
              <w:jc w:val="center"/>
            </w:pPr>
            <w:r w:rsidRPr="0048644B">
              <w:t>3-й класс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545F5" w:rsidRPr="0048644B" w:rsidRDefault="000545F5" w:rsidP="0048644B">
            <w:pPr>
              <w:pStyle w:val="af2"/>
              <w:jc w:val="center"/>
            </w:pPr>
            <w:r w:rsidRPr="0048644B">
              <w:t>4-й класс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545F5" w:rsidRPr="0048644B" w:rsidRDefault="000545F5" w:rsidP="0048644B">
            <w:pPr>
              <w:pStyle w:val="af2"/>
              <w:jc w:val="center"/>
            </w:pPr>
            <w:r w:rsidRPr="0048644B">
              <w:t>5-й класс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545F5" w:rsidRPr="0048644B" w:rsidRDefault="000545F5" w:rsidP="0048644B">
            <w:pPr>
              <w:pStyle w:val="af2"/>
              <w:jc w:val="center"/>
            </w:pPr>
            <w:r w:rsidRPr="0048644B">
              <w:t>6-й 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0545F5" w:rsidRPr="0048644B" w:rsidRDefault="000545F5" w:rsidP="0048644B">
            <w:pPr>
              <w:pStyle w:val="af2"/>
              <w:jc w:val="center"/>
            </w:pPr>
            <w:r w:rsidRPr="0048644B">
              <w:t>7-й 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45F5" w:rsidRPr="0048644B" w:rsidRDefault="000545F5" w:rsidP="0048644B">
            <w:pPr>
              <w:pStyle w:val="af2"/>
              <w:jc w:val="center"/>
            </w:pPr>
            <w:r w:rsidRPr="0048644B">
              <w:t>8-й класс</w:t>
            </w:r>
          </w:p>
          <w:p w:rsidR="000545F5" w:rsidRPr="0048644B" w:rsidRDefault="000545F5" w:rsidP="0048644B">
            <w:pPr>
              <w:pStyle w:val="af2"/>
              <w:jc w:val="center"/>
            </w:pPr>
          </w:p>
        </w:tc>
      </w:tr>
      <w:tr w:rsidR="000545F5" w:rsidRPr="00292081" w:rsidTr="0048644B">
        <w:trPr>
          <w:trHeight w:val="25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5F5" w:rsidRPr="00292081" w:rsidRDefault="000545F5" w:rsidP="0048644B">
            <w:pPr>
              <w:ind w:right="-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545F5" w:rsidRPr="00292081" w:rsidTr="0048644B">
        <w:trPr>
          <w:trHeight w:val="27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0545F5" w:rsidRPr="0048644B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объем ОП</w:t>
            </w:r>
          </w:p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3553-4574</w:t>
            </w:r>
            <w:r w:rsidRPr="0029208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1778-2058,5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1775-2515,5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0545F5" w:rsidRPr="0048644B" w:rsidRDefault="000545F5" w:rsidP="00BC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4B">
              <w:rPr>
                <w:rFonts w:ascii="Times New Roman" w:hAnsi="Times New Roman" w:cs="Times New Roman"/>
                <w:sz w:val="24"/>
                <w:szCs w:val="24"/>
              </w:rPr>
              <w:t>Количество недель аудиторных занятий</w:t>
            </w:r>
          </w:p>
        </w:tc>
      </w:tr>
      <w:tr w:rsidR="000545F5" w:rsidRPr="00292081" w:rsidTr="0048644B">
        <w:trPr>
          <w:trHeight w:val="274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545F5" w:rsidRPr="00292081" w:rsidTr="0048644B">
        <w:trPr>
          <w:trHeight w:val="25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1778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1775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Недельная нагрузка в часах</w:t>
            </w:r>
          </w:p>
        </w:tc>
      </w:tr>
      <w:tr w:rsidR="000545F5" w:rsidRPr="00292081" w:rsidTr="0048644B">
        <w:trPr>
          <w:trHeight w:val="31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ПО.01.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Музыкальное исполнительство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2222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1301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0545F5" w:rsidRPr="00292081" w:rsidTr="0048644B">
        <w:trPr>
          <w:trHeight w:val="30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ПО.01.УП.01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</w:t>
            </w:r>
            <w:r w:rsidRPr="0029208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Pr="002920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1316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1,3,5…-15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2,4,6…-14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48644B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</w:tr>
      <w:tr w:rsidR="000545F5" w:rsidRPr="00292081" w:rsidTr="0048644B">
        <w:trPr>
          <w:trHeight w:val="30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ПО.01.УП.02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  <w:proofErr w:type="gramStart"/>
            <w:r w:rsidRPr="0029208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  <w:proofErr w:type="gramEnd"/>
            <w:r w:rsidRPr="002920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ind w:left="-151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48644B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48644B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45F5" w:rsidRPr="00292081" w:rsidTr="0048644B">
        <w:trPr>
          <w:trHeight w:val="30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ПО.01.УП.03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48644B" w:rsidP="0048644B">
            <w:pPr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48644B" w:rsidP="0048644B">
            <w:pPr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48644B" w:rsidP="0048644B">
            <w:pPr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48644B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45F5" w:rsidRPr="00292081" w:rsidTr="0048644B">
        <w:trPr>
          <w:trHeight w:val="31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ПО.01.УП.04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Хоровой класс</w:t>
            </w:r>
            <w:proofErr w:type="gramStart"/>
            <w:r w:rsidRPr="0029208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  <w:proofErr w:type="gramEnd"/>
            <w:r w:rsidRPr="002920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5F5" w:rsidRPr="00292081" w:rsidTr="0048644B">
        <w:trPr>
          <w:trHeight w:val="31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ПО.02.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Теория и история музыки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1135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477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0545F5" w:rsidRPr="00292081" w:rsidTr="0048644B">
        <w:trPr>
          <w:trHeight w:val="30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ПО.02.УП.01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641,5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ind w:left="-107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2,4…</w:t>
            </w:r>
          </w:p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-10,15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48644B">
            <w:pPr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48644B">
            <w:pPr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545F5" w:rsidRPr="00292081" w:rsidTr="0048644B">
        <w:trPr>
          <w:trHeight w:val="30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ПО.02.УП.02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ind w:left="-107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48644B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48644B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5F5" w:rsidRPr="00292081" w:rsidTr="0048644B">
        <w:trPr>
          <w:trHeight w:val="30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ПО.02.УП.03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Музыкальная литература (зарубежная, отечественная)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346,5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ind w:left="-107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9,11,</w:t>
            </w:r>
          </w:p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13, 15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545F5" w:rsidRPr="00292081" w:rsidTr="0048644B">
        <w:trPr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Аудиторная нагрузка по двум предметным областям:</w:t>
            </w:r>
          </w:p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48644B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48644B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48644B" w:rsidRDefault="000545F5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8644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48644B" w:rsidRDefault="000545F5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8644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8</w:t>
            </w:r>
          </w:p>
        </w:tc>
      </w:tr>
      <w:tr w:rsidR="000545F5" w:rsidRPr="00292081" w:rsidTr="0048644B">
        <w:trPr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нагрузка по двум предметным областям: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1778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48644B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48644B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48644B" w:rsidRDefault="000545F5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8644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48644B" w:rsidRDefault="0048644B" w:rsidP="00BC6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8644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17</w:t>
            </w:r>
          </w:p>
        </w:tc>
      </w:tr>
      <w:tr w:rsidR="000545F5" w:rsidRPr="00292081" w:rsidTr="0048644B">
        <w:trPr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color w:val="F79646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color w:val="F79646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color w:val="F79646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color w:val="F79646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color w:val="F79646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color w:val="F79646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color w:val="F79646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color w:val="F79646"/>
                <w:sz w:val="28"/>
                <w:szCs w:val="28"/>
              </w:rPr>
            </w:pPr>
          </w:p>
        </w:tc>
      </w:tr>
      <w:tr w:rsidR="000545F5" w:rsidRPr="00292081" w:rsidTr="0048644B">
        <w:trPr>
          <w:trHeight w:val="31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В.00.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proofErr w:type="gramStart"/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Вариативная часть</w:t>
            </w: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787214" w:rsidRDefault="00787214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787214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946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787214" w:rsidRDefault="00787214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787214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352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F5" w:rsidRPr="00787214" w:rsidRDefault="00787214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787214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594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F5" w:rsidRPr="00292081" w:rsidRDefault="000545F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15" w:rsidRPr="00292081" w:rsidTr="00104515">
        <w:trPr>
          <w:trHeight w:val="31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15" w:rsidRPr="00292081" w:rsidRDefault="00104515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В.01.УП.01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15" w:rsidRPr="00104515" w:rsidRDefault="00104515" w:rsidP="003069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</w:pPr>
            <w:r w:rsidRPr="0010451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Оркестровый класс</w:t>
            </w:r>
            <w:proofErr w:type="gramStart"/>
            <w:r w:rsidRPr="0010451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vertAlign w:val="superscript"/>
              </w:rPr>
              <w:t>4</w:t>
            </w:r>
            <w:proofErr w:type="gramEnd"/>
            <w:r w:rsidRPr="00104515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15" w:rsidRPr="00104515" w:rsidRDefault="00104515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451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15" w:rsidRPr="00104515" w:rsidRDefault="00104515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451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132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15" w:rsidRPr="00104515" w:rsidRDefault="00104515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451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15" w:rsidRPr="00104515" w:rsidRDefault="00104515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15" w:rsidRPr="00104515" w:rsidRDefault="00104515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04515" w:rsidRPr="00104515" w:rsidRDefault="00104515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451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04515" w:rsidRPr="00104515" w:rsidRDefault="00104515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15" w:rsidRPr="00104515" w:rsidRDefault="00104515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15" w:rsidRPr="00104515" w:rsidRDefault="00104515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15" w:rsidRPr="00104515" w:rsidRDefault="00104515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15" w:rsidRPr="00104515" w:rsidRDefault="00104515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15" w:rsidRPr="00104515" w:rsidRDefault="00104515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451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15" w:rsidRPr="00104515" w:rsidRDefault="00104515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451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15" w:rsidRPr="00104515" w:rsidRDefault="00104515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451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15" w:rsidRPr="00104515" w:rsidRDefault="00104515" w:rsidP="003069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451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</w:tr>
      <w:tr w:rsidR="0004507F" w:rsidRPr="00292081" w:rsidTr="0004507F">
        <w:trPr>
          <w:trHeight w:val="30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В.02.УП.02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Музыкальная литература</w:t>
            </w:r>
          </w:p>
          <w:p w:rsidR="0004507F" w:rsidRPr="00292081" w:rsidRDefault="0004507F" w:rsidP="003069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(Татарская национальная)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775D03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07F" w:rsidRPr="00292081" w:rsidTr="00104515">
        <w:trPr>
          <w:trHeight w:val="30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В.03.УП.03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Фортепиано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787214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787214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49</w:t>
            </w:r>
            <w:r w:rsidR="00775D0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2-6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0,5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07F" w:rsidRPr="00292081" w:rsidTr="0048644B">
        <w:trPr>
          <w:trHeight w:val="31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В.04.УП.04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04507F" w:rsidRDefault="0004507F" w:rsidP="00BC643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</w:pPr>
            <w:r w:rsidRPr="000450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Хоровой класс</w:t>
            </w:r>
            <w:proofErr w:type="gramStart"/>
            <w:r w:rsidRPr="0004507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vertAlign w:val="superscript"/>
              </w:rPr>
              <w:t>4</w:t>
            </w:r>
            <w:proofErr w:type="gramEnd"/>
            <w:r w:rsidRPr="0004507F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04507F" w:rsidRDefault="00775D03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04507F" w:rsidRDefault="00775D03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04507F" w:rsidRDefault="00775D03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04507F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04507F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4507F" w:rsidRPr="0004507F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450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12,14,16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04507F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04507F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450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04507F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450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04507F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450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04507F" w:rsidRDefault="0004507F" w:rsidP="0004507F">
            <w:pPr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450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04507F" w:rsidRDefault="0004507F" w:rsidP="0004507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450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04507F" w:rsidRDefault="0004507F" w:rsidP="0004507F">
            <w:pPr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450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04507F" w:rsidRDefault="0004507F" w:rsidP="0004507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450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04507F" w:rsidRDefault="0004507F" w:rsidP="0004507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450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</w:tr>
      <w:tr w:rsidR="0004507F" w:rsidRPr="00292081" w:rsidTr="0004507F">
        <w:trPr>
          <w:trHeight w:val="31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В.05.УП.05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07F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Дополнительный инструмент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775D03" w:rsidRDefault="00775D03" w:rsidP="003069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75D03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165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775D03" w:rsidRDefault="00775D03" w:rsidP="003069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75D03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8-16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0,5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0,5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0,5</w:t>
            </w:r>
          </w:p>
        </w:tc>
      </w:tr>
      <w:tr w:rsidR="0004507F" w:rsidRPr="00292081" w:rsidTr="0004507F">
        <w:trPr>
          <w:trHeight w:val="31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В.06.УП.06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Коллективное </w:t>
            </w:r>
            <w:proofErr w:type="spellStart"/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07F" w:rsidRPr="00292081" w:rsidTr="0004507F">
        <w:trPr>
          <w:trHeight w:val="31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В.07.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Элементарная теория музыки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30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07F" w:rsidRPr="00292081" w:rsidTr="0004507F">
        <w:trPr>
          <w:trHeight w:val="31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В.08.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104515">
            <w:pPr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104515">
            <w:pPr>
              <w:ind w:right="-8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507F" w:rsidRPr="00292081" w:rsidTr="0048644B">
        <w:trPr>
          <w:trHeight w:val="31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В.09.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Сочинение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07F" w:rsidRPr="00292081" w:rsidTr="0048644B">
        <w:trPr>
          <w:trHeight w:val="31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Электронная 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07F" w:rsidRPr="00292081" w:rsidTr="0048644B">
        <w:trPr>
          <w:trHeight w:val="31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Музыкальная 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07F" w:rsidRPr="00292081" w:rsidTr="0048644B">
        <w:trPr>
          <w:trHeight w:val="31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Народное  музыкальное творчество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07F" w:rsidRPr="00292081" w:rsidTr="0048644B">
        <w:trPr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Всего аудиторная нагрузка с учетом вариативной части:</w:t>
            </w: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  <w:t>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79646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79646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4507F" w:rsidRPr="00292081" w:rsidRDefault="00787214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72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2173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787214" w:rsidRDefault="00775D03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</w:pPr>
            <w:r w:rsidRPr="007872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787214" w:rsidRDefault="00775D03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</w:pPr>
            <w:r w:rsidRPr="007872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787214" w:rsidRDefault="00775D03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</w:pPr>
            <w:r w:rsidRPr="007872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787214" w:rsidRDefault="00775D03" w:rsidP="00AF1B48">
            <w:pPr>
              <w:ind w:right="-106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</w:pPr>
            <w:r w:rsidRPr="007872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7</w:t>
            </w:r>
            <w:r w:rsidR="0004507F" w:rsidRPr="007872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,5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787214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</w:pPr>
            <w:r w:rsidRPr="007872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9,5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787214" w:rsidRDefault="0004507F" w:rsidP="00AF1B48">
            <w:pPr>
              <w:ind w:right="-8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</w:pPr>
            <w:r w:rsidRPr="007872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787214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</w:pPr>
            <w:r w:rsidRPr="007872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1</w:t>
            </w:r>
            <w:r w:rsidR="00775D03" w:rsidRPr="007872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787214" w:rsidRDefault="0004507F" w:rsidP="00775D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</w:rPr>
            </w:pPr>
            <w:r w:rsidRPr="007872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1</w:t>
            </w:r>
            <w:r w:rsidR="00775D03" w:rsidRPr="007872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1,5</w:t>
            </w:r>
          </w:p>
        </w:tc>
      </w:tr>
      <w:tr w:rsidR="0004507F" w:rsidRPr="00292081" w:rsidTr="0048644B">
        <w:trPr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Всего максимальная нагрузка с учетом вариативной части:</w:t>
            </w: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  <w:t>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787214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72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4303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787214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72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2130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4507F" w:rsidRPr="00292081" w:rsidRDefault="00787214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72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2173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AF1B48">
            <w:pPr>
              <w:ind w:left="-138" w:right="-78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AF1B48">
            <w:pPr>
              <w:ind w:left="-138" w:right="-78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10,5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23,5</w:t>
            </w:r>
          </w:p>
        </w:tc>
      </w:tr>
      <w:tr w:rsidR="0004507F" w:rsidRPr="00292081" w:rsidTr="0048644B">
        <w:trPr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Всего количество контрольных уроков, зачетов, экзаменов: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4507F" w:rsidRPr="00292081" w:rsidTr="0048644B">
        <w:trPr>
          <w:trHeight w:val="31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К.03.00.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Консультации</w:t>
            </w:r>
            <w:proofErr w:type="gramStart"/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  <w:t>7</w:t>
            </w:r>
            <w:proofErr w:type="gramEnd"/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8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Годовая нагрузка в часах </w:t>
            </w:r>
          </w:p>
        </w:tc>
      </w:tr>
      <w:tr w:rsidR="0004507F" w:rsidRPr="00292081" w:rsidTr="0048644B">
        <w:trPr>
          <w:trHeight w:val="30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К.03.01.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7F" w:rsidRPr="00292081" w:rsidRDefault="0004507F" w:rsidP="00BC6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4507F" w:rsidRPr="00292081" w:rsidTr="0048644B">
        <w:trPr>
          <w:trHeight w:val="16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К.03.02.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7F" w:rsidRPr="00292081" w:rsidRDefault="0004507F" w:rsidP="00BC6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507F" w:rsidRPr="00292081" w:rsidTr="0048644B">
        <w:trPr>
          <w:trHeight w:val="30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К.03.03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7F" w:rsidRPr="00292081" w:rsidRDefault="0004507F" w:rsidP="00BC643D">
            <w:pPr>
              <w:spacing w:line="280" w:lineRule="exact"/>
              <w:ind w:right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литература (зарубежная, отечественная)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507F" w:rsidRPr="00292081" w:rsidTr="0048644B">
        <w:trPr>
          <w:trHeight w:val="30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К.03.04.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7F" w:rsidRPr="00292081" w:rsidRDefault="0004507F" w:rsidP="00BC643D">
            <w:pPr>
              <w:spacing w:line="280" w:lineRule="exact"/>
              <w:ind w:right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507F" w:rsidRPr="00292081" w:rsidTr="0048644B">
        <w:trPr>
          <w:trHeight w:val="30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К.03.05.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7F" w:rsidRPr="00292081" w:rsidRDefault="0004507F" w:rsidP="00BC643D">
            <w:pPr>
              <w:spacing w:line="280" w:lineRule="exact"/>
              <w:ind w:right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Сводный хор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4507F" w:rsidRPr="00292081" w:rsidTr="0048644B">
        <w:trPr>
          <w:trHeight w:val="30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К.03.06.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7F" w:rsidRPr="00292081" w:rsidRDefault="0004507F" w:rsidP="00BC643D">
            <w:pPr>
              <w:spacing w:line="280" w:lineRule="exact"/>
              <w:ind w:right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Оркестр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04507F">
            <w:pPr>
              <w:ind w:lef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4507F" w:rsidRPr="00292081" w:rsidTr="0048644B">
        <w:trPr>
          <w:trHeight w:val="631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А.04.00.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</w:t>
            </w:r>
          </w:p>
        </w:tc>
        <w:tc>
          <w:tcPr>
            <w:tcW w:w="106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Годовой объем в неделях</w:t>
            </w:r>
          </w:p>
        </w:tc>
      </w:tr>
      <w:tr w:rsidR="0004507F" w:rsidRPr="00292081" w:rsidTr="0048644B">
        <w:trPr>
          <w:trHeight w:val="34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ПА.04.01.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Промежуточная (экзаменационная)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7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07F" w:rsidRPr="00292081" w:rsidTr="0048644B">
        <w:trPr>
          <w:trHeight w:val="31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ИА.04.02.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Итоговая аттестация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4507F" w:rsidRPr="00292081" w:rsidTr="0048644B">
        <w:trPr>
          <w:trHeight w:val="31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ИА.04.02.01.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Специальность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07F" w:rsidRPr="00292081" w:rsidTr="0048644B">
        <w:trPr>
          <w:trHeight w:val="51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ИА.04.02.02.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Сольфеджио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07F" w:rsidRPr="00292081" w:rsidTr="0048644B">
        <w:trPr>
          <w:trHeight w:val="31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ИА.04.02.03.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Музыкальная литература (зарубежная, отечественная)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07F" w:rsidRPr="00292081" w:rsidTr="0048644B">
        <w:trPr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Резерв учебного времени</w:t>
            </w:r>
            <w:proofErr w:type="gramStart"/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  <w:t>7</w:t>
            </w:r>
            <w:proofErr w:type="gramEnd"/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507F" w:rsidRPr="00292081" w:rsidRDefault="0004507F" w:rsidP="00BC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5F5" w:rsidRPr="00292081" w:rsidRDefault="000545F5" w:rsidP="000545F5">
      <w:pPr>
        <w:pStyle w:val="a4"/>
        <w:numPr>
          <w:ilvl w:val="0"/>
          <w:numId w:val="39"/>
        </w:numPr>
        <w:tabs>
          <w:tab w:val="clear" w:pos="1080"/>
          <w:tab w:val="num" w:pos="426"/>
          <w:tab w:val="num" w:pos="502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трудоемкости ОП на выбор образовательного учреждения предлагается минимальное и максимальное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неизменной, вариативная часть разрабатывается образовательным учреждением самостоятельно. </w:t>
      </w:r>
      <w:r w:rsidRPr="00292081">
        <w:rPr>
          <w:rFonts w:ascii="Times New Roman" w:hAnsi="Times New Roman" w:cs="Times New Roman"/>
          <w:bCs/>
          <w:sz w:val="28"/>
          <w:szCs w:val="28"/>
        </w:rPr>
        <w:t xml:space="preserve">Объем времени вариативной части, предусматриваемый ОУ на занятия обучающихся с присутствием преподавателя, может составлять до 60 процентов от объема времени предметных областей </w:t>
      </w:r>
      <w:r w:rsidRPr="0029208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обязательной части, предусмотренного на аудиторные занятия. </w:t>
      </w:r>
      <w:r w:rsidRPr="0029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времени на самостоятельную работу по учебным предметам вариативной части необходимо планировать до 100% от объема времени аудиторных занятий вариативной части, поскольку ряд учебных предметов вариативной части не требуют затрат на самостоятельную работу (например, «Ритмика»). При формировании образовательным учреждением вариативной части, а также при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 </w:t>
      </w:r>
    </w:p>
    <w:p w:rsidR="000545F5" w:rsidRPr="00292081" w:rsidRDefault="000545F5" w:rsidP="000545F5">
      <w:pPr>
        <w:numPr>
          <w:ilvl w:val="0"/>
          <w:numId w:val="39"/>
        </w:numPr>
        <w:tabs>
          <w:tab w:val="clear" w:pos="1080"/>
          <w:tab w:val="num" w:pos="426"/>
          <w:tab w:val="num" w:pos="502"/>
        </w:tabs>
        <w:spacing w:after="0" w:line="240" w:lineRule="auto"/>
        <w:ind w:left="426" w:firstLine="14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2081">
        <w:rPr>
          <w:rFonts w:ascii="Times New Roman" w:hAnsi="Times New Roman" w:cs="Times New Roman"/>
          <w:bCs/>
          <w:sz w:val="28"/>
          <w:szCs w:val="28"/>
        </w:rPr>
        <w:t xml:space="preserve">В колонках 8 и 9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16 учебных полугодий за 8 лет. При выставлении многоточия после цифр  необходимо считать «и так далее» (например «1,3,5… 15» имеются в виду все нечетные учебные полугодия, включая 15-й; «9–12» – и четные и нечетные учебные полугодия с 9-го по 12-й).  Форму проведения промежуточной аттестации в виде зачетов и контрольных уроков (колонка 8) по учебным полугодиям, а также время их проведения в течение учебного полугодия образовательное учреждение устанавливает самостоятельно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</w:t>
      </w:r>
      <w:proofErr w:type="gramStart"/>
      <w:r w:rsidRPr="00292081">
        <w:rPr>
          <w:rFonts w:ascii="Times New Roman" w:hAnsi="Times New Roman" w:cs="Times New Roman"/>
          <w:bCs/>
          <w:sz w:val="28"/>
          <w:szCs w:val="28"/>
        </w:rPr>
        <w:t>обучающимся</w:t>
      </w:r>
      <w:proofErr w:type="gramEnd"/>
      <w:r w:rsidRPr="00292081">
        <w:rPr>
          <w:rFonts w:ascii="Times New Roman" w:hAnsi="Times New Roman" w:cs="Times New Roman"/>
          <w:bCs/>
          <w:sz w:val="28"/>
          <w:szCs w:val="28"/>
        </w:rPr>
        <w:t xml:space="preserve"> выставляется оценка, которая заносится в свидетельство об окончании образовательного учреждения. По усмотрению образовательного учреждения оценки по учебным предметам могут выставляться и по окончании учебной четверти.</w:t>
      </w:r>
    </w:p>
    <w:p w:rsidR="000545F5" w:rsidRPr="00292081" w:rsidRDefault="000545F5" w:rsidP="000545F5">
      <w:pPr>
        <w:numPr>
          <w:ilvl w:val="0"/>
          <w:numId w:val="39"/>
        </w:numPr>
        <w:tabs>
          <w:tab w:val="clear" w:pos="1080"/>
          <w:tab w:val="num" w:pos="426"/>
          <w:tab w:val="num" w:pos="502"/>
        </w:tabs>
        <w:spacing w:after="0" w:line="240" w:lineRule="auto"/>
        <w:ind w:left="426" w:firstLine="14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081">
        <w:rPr>
          <w:rFonts w:ascii="Times New Roman" w:hAnsi="Times New Roman" w:cs="Times New Roman"/>
          <w:bCs/>
          <w:sz w:val="28"/>
          <w:szCs w:val="28"/>
        </w:rPr>
        <w:t>По учебному предмету «Специальность:</w:t>
      </w:r>
      <w:r w:rsidR="00DA5514" w:rsidRPr="002920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081">
        <w:rPr>
          <w:rFonts w:ascii="Times New Roman" w:hAnsi="Times New Roman" w:cs="Times New Roman"/>
          <w:bCs/>
          <w:sz w:val="28"/>
          <w:szCs w:val="28"/>
        </w:rPr>
        <w:t xml:space="preserve">Баян-Аккордеон» в рамках промежуточной аттестации обязательно должны проводиться технические зачеты, зачеты или контрольные уроки по самостоятельному изучению </w:t>
      </w:r>
      <w:proofErr w:type="gramStart"/>
      <w:r w:rsidRPr="00292081">
        <w:rPr>
          <w:rFonts w:ascii="Times New Roman" w:hAnsi="Times New Roman" w:cs="Times New Roman"/>
          <w:bCs/>
          <w:sz w:val="28"/>
          <w:szCs w:val="28"/>
        </w:rPr>
        <w:t>обучающимся</w:t>
      </w:r>
      <w:proofErr w:type="gramEnd"/>
      <w:r w:rsidRPr="00292081">
        <w:rPr>
          <w:rFonts w:ascii="Times New Roman" w:hAnsi="Times New Roman" w:cs="Times New Roman"/>
          <w:bCs/>
          <w:sz w:val="28"/>
          <w:szCs w:val="28"/>
        </w:rPr>
        <w:t xml:space="preserve"> музыкального произведения и чтению с листа. Часы для концертмейстера предусматриваются по учебному предмету «Специальность:</w:t>
      </w:r>
      <w:r w:rsidR="00DA5514" w:rsidRPr="002920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081">
        <w:rPr>
          <w:rFonts w:ascii="Times New Roman" w:hAnsi="Times New Roman" w:cs="Times New Roman"/>
          <w:bCs/>
          <w:sz w:val="28"/>
          <w:szCs w:val="28"/>
        </w:rPr>
        <w:t xml:space="preserve">Баян </w:t>
      </w:r>
      <w:proofErr w:type="gramStart"/>
      <w:r w:rsidRPr="00292081">
        <w:rPr>
          <w:rFonts w:ascii="Times New Roman" w:hAnsi="Times New Roman" w:cs="Times New Roman"/>
          <w:bCs/>
          <w:sz w:val="28"/>
          <w:szCs w:val="28"/>
        </w:rPr>
        <w:t>-А</w:t>
      </w:r>
      <w:proofErr w:type="gramEnd"/>
      <w:r w:rsidRPr="00292081">
        <w:rPr>
          <w:rFonts w:ascii="Times New Roman" w:hAnsi="Times New Roman" w:cs="Times New Roman"/>
          <w:bCs/>
          <w:sz w:val="28"/>
          <w:szCs w:val="28"/>
        </w:rPr>
        <w:t>ккордеон» в объеме от 60 до 100% аудиторного времени.</w:t>
      </w:r>
    </w:p>
    <w:p w:rsidR="000545F5" w:rsidRPr="00292081" w:rsidRDefault="000545F5" w:rsidP="000545F5">
      <w:pPr>
        <w:numPr>
          <w:ilvl w:val="0"/>
          <w:numId w:val="39"/>
        </w:numPr>
        <w:tabs>
          <w:tab w:val="clear" w:pos="1080"/>
          <w:tab w:val="num" w:pos="426"/>
          <w:tab w:val="num" w:pos="502"/>
        </w:tabs>
        <w:spacing w:after="0" w:line="240" w:lineRule="auto"/>
        <w:ind w:left="426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Аудиторные часы для концертмейстера предусматриваются: по учебному предмету «Хоровой класс» и консультациям по «Сводному хору» не менее 80% от аудиторного времени; по учебному предмету «Ритмика» – до 100% аудиторного времени; по учебному предмету «Оркестровый класс» и консультациям «Оркестр» – до 100% аудиторного времени; по учебному предмету и консультациям «Ансамбль» – от 60% до 100% аудиторного времени (в случае отсутствия обучающихся по другим ОП в области музыкального искусства).</w:t>
      </w:r>
    </w:p>
    <w:p w:rsidR="000545F5" w:rsidRPr="00292081" w:rsidRDefault="000545F5" w:rsidP="000545F5">
      <w:pPr>
        <w:numPr>
          <w:ilvl w:val="0"/>
          <w:numId w:val="39"/>
        </w:numPr>
        <w:tabs>
          <w:tab w:val="clear" w:pos="1080"/>
          <w:tab w:val="num" w:pos="426"/>
          <w:tab w:val="num" w:pos="502"/>
        </w:tabs>
        <w:spacing w:after="0" w:line="240" w:lineRule="auto"/>
        <w:ind w:left="426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 xml:space="preserve">В данном примерном учебном плане образовательным учреждениям предложен перечень учебных предметов вариативной части и возможность их реализации. </w:t>
      </w:r>
      <w:proofErr w:type="gramStart"/>
      <w:r w:rsidRPr="00292081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может: воспользоваться </w:t>
      </w:r>
      <w:r w:rsidRPr="00292081">
        <w:rPr>
          <w:rFonts w:ascii="Times New Roman" w:hAnsi="Times New Roman" w:cs="Times New Roman"/>
          <w:sz w:val="28"/>
          <w:szCs w:val="28"/>
        </w:rPr>
        <w:lastRenderedPageBreak/>
        <w:t>предложенным вариантом, выбрать другие учебные предметы из предложенного перечня (В.07.–В.12.) или самостоятельно определить наименования учебных предметов и их распределение по учебным полугодиям.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 xml:space="preserve"> В любом из выбранных вариантов каждый учебный предмет вариативной части должен заканчиваться установленной образовательным учреждением формой контроля (контрольным уроком, зачетом или экзаменом). Вариативную часть можно использовать и на учебные предметы, предусматривающие получение </w:t>
      </w:r>
      <w:proofErr w:type="gramStart"/>
      <w:r w:rsidRPr="0029208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 xml:space="preserve"> знаний, умений и навыков игры на национальных инструментах народов России. Знаком «х» обозначена возможность реализации предлагаемых учебных предметов в той или иной форме занятий.</w:t>
      </w:r>
    </w:p>
    <w:p w:rsidR="000545F5" w:rsidRPr="00292081" w:rsidRDefault="000545F5" w:rsidP="000545F5">
      <w:pPr>
        <w:numPr>
          <w:ilvl w:val="0"/>
          <w:numId w:val="39"/>
        </w:numPr>
        <w:tabs>
          <w:tab w:val="clear" w:pos="1080"/>
          <w:tab w:val="num" w:pos="426"/>
          <w:tab w:val="num" w:pos="502"/>
        </w:tabs>
        <w:spacing w:after="0" w:line="240" w:lineRule="auto"/>
        <w:ind w:left="426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 xml:space="preserve">Объем максимальной нагрузки обучающихся не должен превышать 26 часов в неделю, аудиторной – 14 часов. </w:t>
      </w:r>
    </w:p>
    <w:p w:rsidR="000545F5" w:rsidRPr="00292081" w:rsidRDefault="000545F5" w:rsidP="000545F5">
      <w:pPr>
        <w:numPr>
          <w:ilvl w:val="0"/>
          <w:numId w:val="39"/>
        </w:numPr>
        <w:tabs>
          <w:tab w:val="clear" w:pos="1080"/>
          <w:tab w:val="num" w:pos="426"/>
          <w:tab w:val="num" w:pos="502"/>
        </w:tabs>
        <w:spacing w:after="0" w:line="240" w:lineRule="auto"/>
        <w:ind w:left="426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 xml:space="preserve">Консультации проводятся с целью подготовки </w:t>
      </w:r>
      <w:proofErr w:type="gramStart"/>
      <w:r w:rsidRPr="002920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 xml:space="preserve"> к контрольным урокам, зачетам, экзаменам, творческим конкурсам и другим мероприятиям по усмотрению учебного заведения. Консультации могут проводиться </w:t>
      </w:r>
      <w:proofErr w:type="spellStart"/>
      <w:r w:rsidRPr="00292081">
        <w:rPr>
          <w:rFonts w:ascii="Times New Roman" w:hAnsi="Times New Roman" w:cs="Times New Roman"/>
          <w:sz w:val="28"/>
          <w:szCs w:val="28"/>
        </w:rPr>
        <w:t>рассредоточенно</w:t>
      </w:r>
      <w:proofErr w:type="spellEnd"/>
      <w:r w:rsidRPr="00292081">
        <w:rPr>
          <w:rFonts w:ascii="Times New Roman" w:hAnsi="Times New Roman" w:cs="Times New Roman"/>
          <w:sz w:val="28"/>
          <w:szCs w:val="28"/>
        </w:rPr>
        <w:t xml:space="preserve"> или в счет резерва учебного времени. В случае</w:t>
      </w:r>
      <w:proofErr w:type="gramStart"/>
      <w:r w:rsidRPr="002920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 xml:space="preserve"> если консультации проводятся </w:t>
      </w:r>
      <w:proofErr w:type="spellStart"/>
      <w:r w:rsidRPr="00292081">
        <w:rPr>
          <w:rFonts w:ascii="Times New Roman" w:hAnsi="Times New Roman" w:cs="Times New Roman"/>
          <w:sz w:val="28"/>
          <w:szCs w:val="28"/>
        </w:rPr>
        <w:t>рассредоточенно</w:t>
      </w:r>
      <w:proofErr w:type="spellEnd"/>
      <w:r w:rsidRPr="00292081">
        <w:rPr>
          <w:rFonts w:ascii="Times New Roman" w:hAnsi="Times New Roman" w:cs="Times New Roman"/>
          <w:sz w:val="28"/>
          <w:szCs w:val="28"/>
        </w:rPr>
        <w:t>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0545F5" w:rsidRPr="00292081" w:rsidRDefault="000545F5" w:rsidP="000545F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545F5" w:rsidRPr="00292081" w:rsidRDefault="000545F5" w:rsidP="000545F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545F5" w:rsidRPr="00292081" w:rsidRDefault="000545F5" w:rsidP="000545F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545F5" w:rsidRPr="00292081" w:rsidRDefault="000545F5" w:rsidP="000545F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2081">
        <w:rPr>
          <w:rFonts w:ascii="Times New Roman" w:hAnsi="Times New Roman" w:cs="Times New Roman"/>
          <w:b/>
          <w:i/>
          <w:sz w:val="28"/>
          <w:szCs w:val="28"/>
        </w:rPr>
        <w:t>Примечание к учебному плану</w:t>
      </w:r>
    </w:p>
    <w:p w:rsidR="000545F5" w:rsidRPr="00292081" w:rsidRDefault="000545F5" w:rsidP="000545F5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45F5" w:rsidRPr="00292081" w:rsidRDefault="000545F5" w:rsidP="000545F5">
      <w:pPr>
        <w:pStyle w:val="a4"/>
        <w:numPr>
          <w:ilvl w:val="0"/>
          <w:numId w:val="40"/>
        </w:numPr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При реализации ОП устанавливаются следующие виды учебных занятий и численность обучающихся: групповые занятия – от 15 человек; мелкогрупповые занятия – от 6 до 15 человек (по ансамблевым дисциплинам – от 2-х человек); индивидуальные занятия.</w:t>
      </w:r>
    </w:p>
    <w:p w:rsidR="000545F5" w:rsidRPr="00292081" w:rsidRDefault="000545F5" w:rsidP="000545F5">
      <w:pPr>
        <w:numPr>
          <w:ilvl w:val="0"/>
          <w:numId w:val="40"/>
        </w:numPr>
        <w:tabs>
          <w:tab w:val="num" w:pos="426"/>
        </w:tabs>
        <w:spacing w:after="0" w:line="240" w:lineRule="auto"/>
        <w:ind w:left="426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081">
        <w:rPr>
          <w:rFonts w:ascii="Times New Roman" w:hAnsi="Times New Roman" w:cs="Times New Roman"/>
          <w:sz w:val="28"/>
          <w:szCs w:val="28"/>
        </w:rPr>
        <w:lastRenderedPageBreak/>
        <w:t>При реализации учебного предмета «Хоровой класс» могут одновременно заниматься обучающиеся по другим ОП в области музыкального искусства.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2081">
        <w:rPr>
          <w:rFonts w:ascii="Times New Roman" w:hAnsi="Times New Roman" w:cs="Times New Roman"/>
          <w:sz w:val="28"/>
          <w:szCs w:val="28"/>
        </w:rPr>
        <w:t>Учебный предмет «Хоровой класс» может проводиться следующим образом: хор из обучающихся первого класса; хор из обучающихся 2–4-го классов, хор из обучающихся 5–8 классов.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 xml:space="preserve"> В зависимости от количества обучающихся возможно перераспределение хоровых групп. При наличии аудиторного фонда с целью художественно-эстетического развития </w:t>
      </w:r>
      <w:proofErr w:type="gramStart"/>
      <w:r w:rsidRPr="002920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 xml:space="preserve"> рекомендуется реализовывать предмет «Хоровой класс» на протяжении всего периода обучения. В случае отсутствия реализации данного учебного предмета после третьего класса, часы, предусмотренные на консультации «Сводный хор», используются на усмотрение образовательного учреждения для консультаций по другим учебным предметам.</w:t>
      </w:r>
    </w:p>
    <w:p w:rsidR="000545F5" w:rsidRPr="00292081" w:rsidRDefault="000545F5" w:rsidP="000545F5">
      <w:pPr>
        <w:numPr>
          <w:ilvl w:val="0"/>
          <w:numId w:val="40"/>
        </w:numPr>
        <w:tabs>
          <w:tab w:val="num" w:pos="426"/>
        </w:tabs>
        <w:spacing w:after="0" w:line="240" w:lineRule="auto"/>
        <w:ind w:left="426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Учебный предмет «Оркестровый класс» предполагает занятия народного оркестра, а также, при наличии, оркестра национальных инструментов (для обучающихся по классу гитары данные часы могут быть отведены на предмет «Ансамбль»).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В случае отсутствия реализации данного учебного предмета, часы, предусмотренные на консультации «Оркестр», используются на усмотрение образовательного учреждения для консультаций по другим учебным предметам.</w:t>
      </w:r>
    </w:p>
    <w:p w:rsidR="000545F5" w:rsidRPr="00292081" w:rsidRDefault="000545F5" w:rsidP="000545F5">
      <w:pPr>
        <w:numPr>
          <w:ilvl w:val="0"/>
          <w:numId w:val="40"/>
        </w:numPr>
        <w:tabs>
          <w:tab w:val="num" w:pos="426"/>
        </w:tabs>
        <w:spacing w:after="0" w:line="240" w:lineRule="auto"/>
        <w:ind w:left="426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081">
        <w:rPr>
          <w:rFonts w:ascii="Times New Roman" w:hAnsi="Times New Roman" w:cs="Times New Roman"/>
          <w:sz w:val="28"/>
          <w:szCs w:val="28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 xml:space="preserve"> По учебным предметам обязательной части, а также ряду учебных предметов вариативной части объем самостоятельной нагрузки обучающихся планируется следующим образом:</w:t>
      </w:r>
    </w:p>
    <w:p w:rsidR="0028190D" w:rsidRPr="00292081" w:rsidRDefault="000545F5" w:rsidP="0028190D">
      <w:pPr>
        <w:tabs>
          <w:tab w:val="num" w:pos="426"/>
        </w:tabs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081">
        <w:rPr>
          <w:rFonts w:ascii="Times New Roman" w:hAnsi="Times New Roman" w:cs="Times New Roman"/>
          <w:sz w:val="28"/>
          <w:szCs w:val="28"/>
        </w:rPr>
        <w:t>«Специальность» – 1-3 классы – по 2 часа в неделю; 4-6 классы – по 3 часа в неделю; 7-8 классы  – по 4 часа в неделю; «Ансамбль» – 1 час в неделю; «Оркестровый класс» – 1 час в неделю; «Фортепиано» – 2 часа в неделю; Дополнительный инструмент с 4-8классы - 0,5 часа в неделю; «Хоровой класс» – 0,5 часа в неделю;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 xml:space="preserve"> «Сольфеджио» – 1 час в неделю; «Слушание музыки» – 0,5 часа в неделю; «Музыкальная литература (зарубежная, отечественная)» – 1 час</w:t>
      </w:r>
      <w:r w:rsidR="005448D0" w:rsidRPr="00292081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88109D" w:rsidRPr="00292081">
        <w:rPr>
          <w:rFonts w:ascii="Times New Roman" w:hAnsi="Times New Roman" w:cs="Times New Roman"/>
          <w:sz w:val="28"/>
          <w:szCs w:val="28"/>
        </w:rPr>
        <w:t>.</w:t>
      </w:r>
    </w:p>
    <w:p w:rsidR="00292081" w:rsidRDefault="0028190D" w:rsidP="0028190D">
      <w:pPr>
        <w:tabs>
          <w:tab w:val="num" w:pos="426"/>
        </w:tabs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292081" w:rsidRDefault="00292081" w:rsidP="003069E8">
      <w:pPr>
        <w:tabs>
          <w:tab w:val="num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2081" w:rsidRDefault="00292081" w:rsidP="0028190D">
      <w:pPr>
        <w:tabs>
          <w:tab w:val="num" w:pos="426"/>
        </w:tabs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9B26C6" w:rsidRPr="00292081" w:rsidRDefault="009B26C6" w:rsidP="00292081">
      <w:pPr>
        <w:tabs>
          <w:tab w:val="num" w:pos="426"/>
        </w:tabs>
        <w:ind w:left="426" w:firstLine="141"/>
        <w:jc w:val="center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b/>
          <w:sz w:val="28"/>
          <w:szCs w:val="28"/>
        </w:rPr>
        <w:t>ПРИМЕРНЫЙ УЧЕБНЫЙ ПЛАН</w:t>
      </w:r>
    </w:p>
    <w:p w:rsidR="009B26C6" w:rsidRPr="00292081" w:rsidRDefault="009B26C6" w:rsidP="009B2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81">
        <w:rPr>
          <w:rFonts w:ascii="Times New Roman" w:hAnsi="Times New Roman" w:cs="Times New Roman"/>
          <w:b/>
          <w:sz w:val="28"/>
          <w:szCs w:val="28"/>
        </w:rPr>
        <w:t>на дополнительный год обучения (9 класс) по предпрофессиональной общеобразовательной программе</w:t>
      </w:r>
    </w:p>
    <w:p w:rsidR="009B26C6" w:rsidRPr="00292081" w:rsidRDefault="009B26C6" w:rsidP="009B26C6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81">
        <w:rPr>
          <w:rFonts w:ascii="Times New Roman" w:hAnsi="Times New Roman" w:cs="Times New Roman"/>
          <w:b/>
          <w:sz w:val="28"/>
          <w:szCs w:val="28"/>
        </w:rPr>
        <w:t>в области музыкального искусства «Народные инструменты»</w:t>
      </w:r>
    </w:p>
    <w:p w:rsidR="009B26C6" w:rsidRPr="00292081" w:rsidRDefault="009B26C6" w:rsidP="009B26C6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6C6" w:rsidRPr="00292081" w:rsidRDefault="009B26C6" w:rsidP="009B26C6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9B26C6" w:rsidRPr="00292081" w:rsidRDefault="009B26C6" w:rsidP="009B26C6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Руководитель ОУ</w:t>
      </w:r>
    </w:p>
    <w:p w:rsidR="009B26C6" w:rsidRPr="00292081" w:rsidRDefault="009B26C6" w:rsidP="009B26C6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ФИО                                  (подпись)</w:t>
      </w:r>
    </w:p>
    <w:p w:rsidR="009B26C6" w:rsidRPr="00292081" w:rsidRDefault="009B26C6" w:rsidP="009B26C6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"____" _______________ 20         г.</w:t>
      </w:r>
    </w:p>
    <w:p w:rsidR="009B26C6" w:rsidRPr="00292081" w:rsidRDefault="009B26C6" w:rsidP="009B26C6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МП</w:t>
      </w:r>
    </w:p>
    <w:p w:rsidR="009B26C6" w:rsidRPr="00292081" w:rsidRDefault="009B26C6" w:rsidP="009B26C6">
      <w:pPr>
        <w:spacing w:line="216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1574"/>
        <w:gridCol w:w="3260"/>
        <w:gridCol w:w="1417"/>
        <w:gridCol w:w="1134"/>
        <w:gridCol w:w="709"/>
        <w:gridCol w:w="851"/>
        <w:gridCol w:w="992"/>
        <w:gridCol w:w="1134"/>
        <w:gridCol w:w="992"/>
        <w:gridCol w:w="1418"/>
        <w:gridCol w:w="33"/>
        <w:gridCol w:w="1080"/>
        <w:gridCol w:w="21"/>
      </w:tblGrid>
      <w:tr w:rsidR="009B26C6" w:rsidRPr="00292081" w:rsidTr="009B26C6">
        <w:trPr>
          <w:gridAfter w:val="1"/>
          <w:wAfter w:w="21" w:type="dxa"/>
          <w:trHeight w:val="25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Индекс предметных областей, разделов и учебных предметов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Наименование частей, предметных областей, разделов, учебных предметов</w:t>
            </w:r>
          </w:p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Аудиторные занятия</w:t>
            </w:r>
          </w:p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(в часах)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6C6" w:rsidRPr="00292081" w:rsidRDefault="009B26C6" w:rsidP="009B26C6">
            <w:pPr>
              <w:ind w:right="-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</w:t>
            </w:r>
          </w:p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(по учебным полугодиям)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Распределение по учебным полугодиям</w:t>
            </w:r>
          </w:p>
        </w:tc>
      </w:tr>
      <w:tr w:rsidR="009B26C6" w:rsidRPr="00292081" w:rsidTr="009B26C6">
        <w:trPr>
          <w:gridAfter w:val="1"/>
          <w:wAfter w:w="21" w:type="dxa"/>
          <w:cantSplit/>
          <w:trHeight w:val="1753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6C6" w:rsidRPr="00292081" w:rsidRDefault="009B26C6" w:rsidP="009B26C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B26C6" w:rsidRPr="00292081" w:rsidRDefault="009B26C6" w:rsidP="009B26C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6C6" w:rsidRPr="00292081" w:rsidRDefault="009B26C6" w:rsidP="009B26C6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6C6" w:rsidRPr="00292081" w:rsidRDefault="009B26C6" w:rsidP="009B26C6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Мелкогрупповые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6C6" w:rsidRPr="00292081" w:rsidRDefault="009B26C6" w:rsidP="009B26C6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6C6" w:rsidRPr="00292081" w:rsidRDefault="009B26C6" w:rsidP="009B26C6">
            <w:pPr>
              <w:ind w:right="-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 xml:space="preserve">Зачеты, контрольные </w:t>
            </w:r>
          </w:p>
          <w:p w:rsidR="009B26C6" w:rsidRPr="00292081" w:rsidRDefault="009B26C6" w:rsidP="009B26C6">
            <w:pPr>
              <w:ind w:right="-9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уроки по полугодиям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26C6" w:rsidRPr="00292081" w:rsidRDefault="009B26C6" w:rsidP="009B26C6">
            <w:pPr>
              <w:ind w:right="-9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Экзамены по полугодиям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1-е полугодие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2-е полугодие</w:t>
            </w:r>
          </w:p>
        </w:tc>
      </w:tr>
      <w:tr w:rsidR="009B26C6" w:rsidRPr="00292081" w:rsidTr="009B26C6">
        <w:trPr>
          <w:gridAfter w:val="1"/>
          <w:wAfter w:w="21" w:type="dxa"/>
          <w:cantSplit/>
          <w:trHeight w:val="3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B26C6" w:rsidRPr="00292081" w:rsidTr="009B26C6">
        <w:trPr>
          <w:gridAfter w:val="1"/>
          <w:wAfter w:w="21" w:type="dxa"/>
          <w:trHeight w:val="207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Структура и объем ОП</w:t>
            </w:r>
          </w:p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proofErr w:type="gramStart"/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615,5-764</w:t>
            </w:r>
            <w:r w:rsidRPr="0029208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297-330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318,5-434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Количество недель аудиторных занятий</w:t>
            </w:r>
          </w:p>
        </w:tc>
      </w:tr>
      <w:tr w:rsidR="009B26C6" w:rsidRPr="00292081" w:rsidTr="009B26C6">
        <w:trPr>
          <w:gridAfter w:val="1"/>
          <w:wAfter w:w="21" w:type="dxa"/>
          <w:trHeight w:val="206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B26C6" w:rsidRPr="00292081" w:rsidTr="009B26C6">
        <w:trPr>
          <w:gridAfter w:val="1"/>
          <w:wAfter w:w="21" w:type="dxa"/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297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318,5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Недельная нагрузка в часах</w:t>
            </w:r>
          </w:p>
        </w:tc>
      </w:tr>
      <w:tr w:rsidR="009B26C6" w:rsidRPr="00292081" w:rsidTr="009B26C6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Музыкальное исполнительство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8DB3E2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B26C6" w:rsidRPr="00292081" w:rsidTr="009B26C6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ПО.01.УП.01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proofErr w:type="gramStart"/>
            <w:r w:rsidRPr="0029208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proofErr w:type="gramEnd"/>
            <w:r w:rsidRPr="002920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color w:val="8DB3E2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2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3048AC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48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3048AC" w:rsidRDefault="002C5EE9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48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</w:tr>
      <w:tr w:rsidR="009B26C6" w:rsidRPr="00292081" w:rsidTr="009B26C6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ПО.01.УП.02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  <w:r w:rsidRPr="0029208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Pr="002920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2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26C6" w:rsidRPr="00292081" w:rsidTr="009B26C6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Теория и история музыки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B26C6" w:rsidRPr="00292081" w:rsidTr="009B26C6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ПО.02.УП.01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2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B26C6" w:rsidRPr="00292081" w:rsidTr="009B26C6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ПО.02.УП.02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Музыкальная литература (зарубежная, </w:t>
            </w: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отечественная)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2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B26C6" w:rsidRPr="00292081" w:rsidTr="009B26C6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ПО.02.УП.03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Элементарная теория музыки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Pr="00292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6C6" w:rsidRPr="00292081" w:rsidTr="009B26C6">
        <w:trPr>
          <w:gridAfter w:val="1"/>
          <w:wAfter w:w="21" w:type="dxa"/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Аудиторная нагрузка по двум предметным областям:</w:t>
            </w:r>
          </w:p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2C5EE9" w:rsidP="009B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B26C6" w:rsidRPr="00292081" w:rsidTr="009B26C6">
        <w:trPr>
          <w:gridAfter w:val="1"/>
          <w:wAfter w:w="21" w:type="dxa"/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C5EE9"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9B26C6" w:rsidRPr="00292081" w:rsidTr="009B26C6">
        <w:trPr>
          <w:gridAfter w:val="1"/>
          <w:wAfter w:w="21" w:type="dxa"/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контрольных уроков, зачетов,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26C6" w:rsidRPr="00292081" w:rsidTr="009B26C6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Вариативная часть</w:t>
            </w:r>
            <w:proofErr w:type="gramStart"/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</w:t>
            </w:r>
            <w:proofErr w:type="gramEnd"/>
            <w:r w:rsidRPr="00292081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B26C6" w:rsidRPr="00292081" w:rsidRDefault="00911956" w:rsidP="009B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B26C6" w:rsidRPr="00292081" w:rsidRDefault="00911956" w:rsidP="009B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B26C6" w:rsidRPr="00292081" w:rsidRDefault="00911956" w:rsidP="009B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6C6" w:rsidRPr="00292081" w:rsidTr="009B26C6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3048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Хоровой класс</w:t>
            </w:r>
            <w:r w:rsidRPr="003048AC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vertAlign w:val="superscript"/>
              </w:rPr>
              <w:t>5</w:t>
            </w:r>
            <w:r w:rsidRPr="003048AC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3048AC" w:rsidRDefault="0091195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3048AC" w:rsidRDefault="00911956" w:rsidP="0091195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3048AC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48AC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3048AC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3048AC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26C6" w:rsidRPr="003048AC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3048AC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26C6" w:rsidRPr="003048AC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3048AC" w:rsidRDefault="009B26C6" w:rsidP="003048A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48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3048AC" w:rsidRDefault="003048AC" w:rsidP="003048A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48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</w:tr>
      <w:tr w:rsidR="009B26C6" w:rsidRPr="00292081" w:rsidTr="009B26C6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3048AC" w:rsidRDefault="009B26C6" w:rsidP="009B26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</w:pPr>
            <w:r w:rsidRPr="003048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Оркестровый класс</w:t>
            </w:r>
            <w:proofErr w:type="gramStart"/>
            <w:r w:rsidRPr="003048AC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vertAlign w:val="superscript"/>
              </w:rPr>
              <w:t>6</w:t>
            </w:r>
            <w:proofErr w:type="gramEnd"/>
            <w:r w:rsidRPr="003048AC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911956" w:rsidRDefault="0091195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195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78</w:t>
            </w:r>
            <w:r w:rsidR="009B26C6" w:rsidRPr="0091195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911956" w:rsidRDefault="0091195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195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</w:t>
            </w:r>
            <w:r w:rsidR="009B26C6" w:rsidRPr="0091195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911956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195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2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6" w:rsidRPr="00292081" w:rsidRDefault="009B26C6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48AC" w:rsidRPr="00292081" w:rsidTr="009B26C6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УП.03</w:t>
            </w:r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3048AC" w:rsidRDefault="003048AC" w:rsidP="003069E8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vertAlign w:val="superscript"/>
              </w:rPr>
            </w:pPr>
            <w:r w:rsidRPr="003048AC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Фортепиано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3048AC" w:rsidRDefault="00911956" w:rsidP="003069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3048AC" w:rsidRDefault="00911956" w:rsidP="009119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3048AC" w:rsidRDefault="003048AC" w:rsidP="003069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3048AC" w:rsidRDefault="003048AC" w:rsidP="003069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3048AC" w:rsidRDefault="003048AC" w:rsidP="003069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048AC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292081" w:rsidRDefault="003048AC" w:rsidP="003069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292081" w:rsidRDefault="003048AC" w:rsidP="003069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3048AC" w:rsidRDefault="003048A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48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3048AC" w:rsidRDefault="003048AC" w:rsidP="003069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48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</w:tr>
      <w:tr w:rsidR="003048AC" w:rsidRPr="00292081" w:rsidTr="009B26C6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AC" w:rsidRPr="00292081" w:rsidTr="009B26C6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Сочинение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AC" w:rsidRPr="00292081" w:rsidTr="009B26C6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В.06.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Концертмейстерский </w:t>
            </w: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AC" w:rsidRPr="00292081" w:rsidTr="009B26C6">
        <w:trPr>
          <w:trHeight w:val="41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В.07.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Электронная 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AC" w:rsidRPr="00292081" w:rsidTr="009B26C6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В.08.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Музыкальная 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AC" w:rsidRPr="00292081" w:rsidTr="009B26C6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В.09.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Дополнительный инструмент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AC" w:rsidRPr="00292081" w:rsidTr="009B26C6">
        <w:trPr>
          <w:gridAfter w:val="1"/>
          <w:wAfter w:w="21" w:type="dxa"/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Всего аудиторная нагрузка с учетом вариативной части:</w:t>
            </w: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  <w:t>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911956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911956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911956" w:rsidRDefault="00911956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</w:pPr>
            <w:r w:rsidRPr="0091195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911956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911956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911956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</w:pPr>
            <w:r w:rsidRPr="0091195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911956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</w:pPr>
            <w:r w:rsidRPr="0091195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13</w:t>
            </w:r>
          </w:p>
        </w:tc>
      </w:tr>
      <w:tr w:rsidR="003048AC" w:rsidRPr="00292081" w:rsidTr="009B26C6">
        <w:trPr>
          <w:gridAfter w:val="1"/>
          <w:wAfter w:w="21" w:type="dxa"/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Всего максимальная нагрузка с учетом вариативной части:</w:t>
            </w: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  <w:t>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911956" w:rsidRDefault="00911956" w:rsidP="0091195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742,5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911956" w:rsidRDefault="00911956" w:rsidP="0091195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</w:pPr>
            <w:r w:rsidRPr="0091195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911956" w:rsidRDefault="00911956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</w:pPr>
            <w:r w:rsidRPr="0091195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  <w:t>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21,5</w:t>
            </w:r>
          </w:p>
        </w:tc>
      </w:tr>
      <w:tr w:rsidR="003048AC" w:rsidRPr="00292081" w:rsidTr="009B26C6">
        <w:trPr>
          <w:gridAfter w:val="1"/>
          <w:wAfter w:w="21" w:type="dxa"/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Всего количество контрольных уроков, зачетов, экзаменов: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048AC" w:rsidRPr="00292081" w:rsidTr="009B26C6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К.03.00.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</w:pPr>
            <w:proofErr w:type="gramStart"/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Консультации</w:t>
            </w: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  <w:t>8)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Годовая нагрузка в часах </w:t>
            </w:r>
          </w:p>
        </w:tc>
      </w:tr>
      <w:tr w:rsidR="003048AC" w:rsidRPr="00292081" w:rsidTr="009B26C6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К.03.01.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AC" w:rsidRPr="00292081" w:rsidRDefault="003048AC" w:rsidP="009B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048AC" w:rsidRPr="00292081" w:rsidTr="009B26C6">
        <w:trPr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К.03.02.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AC" w:rsidRPr="00292081" w:rsidRDefault="003048AC" w:rsidP="009B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48AC" w:rsidRPr="00292081" w:rsidTr="009B26C6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К.03.03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AC" w:rsidRPr="00292081" w:rsidRDefault="003048AC" w:rsidP="009B26C6">
            <w:pPr>
              <w:spacing w:line="280" w:lineRule="exact"/>
              <w:ind w:right="68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Музыкальная литература (зарубежная, </w:t>
            </w:r>
            <w:r w:rsidRPr="00292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отечественная)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48AC" w:rsidRPr="00292081" w:rsidTr="009B26C6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К.03.04.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AC" w:rsidRPr="00292081" w:rsidRDefault="003048AC" w:rsidP="009B26C6">
            <w:pPr>
              <w:spacing w:line="280" w:lineRule="exact"/>
              <w:ind w:right="68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Ансамбль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48AC" w:rsidRPr="00292081" w:rsidTr="009B26C6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К.03.05.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AC" w:rsidRPr="00292081" w:rsidRDefault="003048AC" w:rsidP="009B26C6">
            <w:pPr>
              <w:spacing w:line="280" w:lineRule="exact"/>
              <w:ind w:right="686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proofErr w:type="gramStart"/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Сводный хор</w:t>
            </w:r>
            <w:r w:rsidRPr="0029208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048AC" w:rsidRPr="00292081" w:rsidTr="009B26C6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К.03.06.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AC" w:rsidRPr="00292081" w:rsidRDefault="003048AC" w:rsidP="009B26C6">
            <w:pPr>
              <w:spacing w:line="280" w:lineRule="exact"/>
              <w:ind w:right="686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Оркестр</w:t>
            </w:r>
            <w:proofErr w:type="gramStart"/>
            <w:r w:rsidRPr="0029208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6</w:t>
            </w:r>
            <w:proofErr w:type="gramEnd"/>
            <w:r w:rsidRPr="0029208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048AC" w:rsidRPr="00292081" w:rsidTr="009B26C6">
        <w:trPr>
          <w:gridAfter w:val="1"/>
          <w:wAfter w:w="21" w:type="dxa"/>
          <w:trHeight w:val="63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А.04.00.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</w:t>
            </w:r>
          </w:p>
        </w:tc>
        <w:tc>
          <w:tcPr>
            <w:tcW w:w="9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sz w:val="28"/>
                <w:szCs w:val="28"/>
              </w:rPr>
              <w:t>Годовой объем в неделях</w:t>
            </w:r>
          </w:p>
        </w:tc>
      </w:tr>
      <w:tr w:rsidR="003048AC" w:rsidRPr="00292081" w:rsidTr="009B26C6">
        <w:trPr>
          <w:trHeight w:val="2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ИА.04.01.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sz w:val="28"/>
                <w:szCs w:val="28"/>
              </w:rPr>
              <w:t> 2 </w:t>
            </w:r>
          </w:p>
        </w:tc>
      </w:tr>
      <w:tr w:rsidR="003048AC" w:rsidRPr="00292081" w:rsidTr="009B26C6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ИА.04.01.01.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Специальность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AC" w:rsidRPr="00292081" w:rsidTr="009B26C6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ИА.04.01.02.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AC" w:rsidRPr="00292081" w:rsidTr="009B26C6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ИА.04.01.03.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Музыкальная литература (зарубежная, отечественная)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AC" w:rsidRPr="00292081" w:rsidTr="009B26C6">
        <w:trPr>
          <w:trHeight w:val="113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</w:pPr>
            <w:proofErr w:type="gramStart"/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Резерв учебного времени</w:t>
            </w: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  <w:t>8)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048AC" w:rsidRPr="00292081" w:rsidRDefault="003048AC" w:rsidP="009B2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6C6" w:rsidRPr="00292081" w:rsidRDefault="009B26C6" w:rsidP="009B26C6">
      <w:pPr>
        <w:pStyle w:val="a4"/>
        <w:numPr>
          <w:ilvl w:val="0"/>
          <w:numId w:val="4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общей трудоемкости ОП </w:t>
      </w:r>
      <w:r w:rsidRPr="0029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выбор образовательного учреждения предлагается минимальное и максимальное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неизменной, вариативная часть разрабатывается образовательным учреждением самостоятельно. </w:t>
      </w:r>
      <w:r w:rsidRPr="00292081">
        <w:rPr>
          <w:rFonts w:ascii="Times New Roman" w:hAnsi="Times New Roman" w:cs="Times New Roman"/>
          <w:bCs/>
          <w:sz w:val="28"/>
          <w:szCs w:val="28"/>
        </w:rPr>
        <w:t xml:space="preserve">Объем времени вариативной части, предусматриваемый ОУ на занятия обучающихся с присутствием преподавателя, может составлять до 60 процентов от объема времени предметных областей обязательной части, предусмотренного на </w:t>
      </w:r>
      <w:r w:rsidRPr="0029208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аудиторные занятия. </w:t>
      </w:r>
      <w:r w:rsidRPr="0029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времени на самостоятельную работу по учебным предметам вариативной части необходимо планировать до 100% от объема времени аудиторных занятий.  При формировании образовательным учреждением вариативной части, а также при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</w:t>
      </w:r>
    </w:p>
    <w:p w:rsidR="009B26C6" w:rsidRPr="00292081" w:rsidRDefault="009B26C6" w:rsidP="009B26C6">
      <w:pPr>
        <w:numPr>
          <w:ilvl w:val="0"/>
          <w:numId w:val="41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bCs/>
          <w:sz w:val="28"/>
          <w:szCs w:val="28"/>
        </w:rPr>
        <w:t>По учебному предмету «Специальность» ч</w:t>
      </w:r>
      <w:r w:rsidRPr="00292081">
        <w:rPr>
          <w:rFonts w:ascii="Times New Roman" w:hAnsi="Times New Roman" w:cs="Times New Roman"/>
          <w:sz w:val="28"/>
          <w:szCs w:val="28"/>
        </w:rPr>
        <w:t xml:space="preserve">асы концертмейстера предусматриваются в объеме от 60 до 100% аудиторного времени. </w:t>
      </w:r>
    </w:p>
    <w:p w:rsidR="009B26C6" w:rsidRPr="00292081" w:rsidRDefault="009B26C6" w:rsidP="009B26C6">
      <w:pPr>
        <w:numPr>
          <w:ilvl w:val="0"/>
          <w:numId w:val="41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К реализации учебного предмета «Ансамбль» могут привлекаться как обучающиеся по ОП «Народные инструменты», обучающиеся по другим ОП в области музыкального искусства, так и педагогические работники ОУ (преподаватели, концертмейстеры). В случае привлечения к реализации учебного предмета работников ОУ (при отсутствии обучающихся по другим ОП в области музыкального искусства) по данному учебному предмету и консультациям планируются концертмейстерские часы в объеме от 60% до 100% аудиторного времени.</w:t>
      </w:r>
    </w:p>
    <w:p w:rsidR="009B26C6" w:rsidRPr="00292081" w:rsidRDefault="009B26C6" w:rsidP="009B26C6">
      <w:pPr>
        <w:numPr>
          <w:ilvl w:val="0"/>
          <w:numId w:val="41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92081">
        <w:rPr>
          <w:rFonts w:ascii="Times New Roman" w:hAnsi="Times New Roman" w:cs="Times New Roman"/>
          <w:sz w:val="28"/>
          <w:szCs w:val="28"/>
        </w:rPr>
        <w:t xml:space="preserve">В данном примерном учебном плане образовательным учреждениям предложены два учебных предмета вариативной части и возможность их реализации. </w:t>
      </w:r>
      <w:proofErr w:type="gramStart"/>
      <w:r w:rsidRPr="00292081">
        <w:rPr>
          <w:rFonts w:ascii="Times New Roman" w:hAnsi="Times New Roman" w:cs="Times New Roman"/>
          <w:sz w:val="28"/>
          <w:szCs w:val="28"/>
        </w:rPr>
        <w:t>Образовательное учреждение может: воспользоваться предложенным вариантом, выбрать другие учебные предметы из предложенного перечня (В.03.–В.09.) или самостоятельно определить наименования учебных предметов и их распределение по учебным полугодиям.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 xml:space="preserve"> В любом из выбранных вариантов каждый учебный предмет вариативной части должен заканчиваться установленной образовательным учреждением формой контроля (контрольным уроком, зачетом или экзаменом). Вариативную часть можно использовать и на учебные предметы, предусматривающие получение </w:t>
      </w:r>
      <w:proofErr w:type="gramStart"/>
      <w:r w:rsidRPr="0029208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 xml:space="preserve"> знаний, умений и навыков в области исполнительства на национальных инструментах народов России. Знаком «х» обозначена возможность реализации предлагаемых учебных предметов в той или иной форме занятий.</w:t>
      </w:r>
    </w:p>
    <w:p w:rsidR="009B26C6" w:rsidRPr="00292081" w:rsidRDefault="009B26C6" w:rsidP="009B26C6">
      <w:pPr>
        <w:numPr>
          <w:ilvl w:val="0"/>
          <w:numId w:val="41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 xml:space="preserve">При наличии аудиторного фонда с целью художественно-эстетического развития </w:t>
      </w:r>
      <w:proofErr w:type="gramStart"/>
      <w:r w:rsidRPr="002920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 xml:space="preserve"> рекомендуется реализовывать учебный предмет «Хоровой класс» на протяжении всего периода обучения. В случае реализации учебного предмета «Хоровой класс» и консультаций по «Сводному хору» для концертмейстера предусматриваются часы в объеме не менее 80% от аудиторного времени. </w:t>
      </w:r>
      <w:proofErr w:type="gramStart"/>
      <w:r w:rsidRPr="00292081">
        <w:rPr>
          <w:rFonts w:ascii="Times New Roman" w:hAnsi="Times New Roman" w:cs="Times New Roman"/>
          <w:sz w:val="28"/>
          <w:szCs w:val="28"/>
        </w:rPr>
        <w:t>При реализации учебного предмета «Хоровой класс» могут одновременно заниматься обучающиеся по другим ОП в области музыкального искусства.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 xml:space="preserve"> В случае отсутствия реализации данного учебного предмета, часы, предусмотренные на консультации «Сводный хор», используются на усмотрение образовательного учреждения на консультации по другим учебным предметам.</w:t>
      </w:r>
    </w:p>
    <w:p w:rsidR="009B26C6" w:rsidRPr="00292081" w:rsidRDefault="009B26C6" w:rsidP="009B26C6">
      <w:pPr>
        <w:numPr>
          <w:ilvl w:val="0"/>
          <w:numId w:val="41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lastRenderedPageBreak/>
        <w:t xml:space="preserve">Учебный предмет «Оркестровый класс» предполагает занятия народного оркестра, а также, при наличии, национального оркестра.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По учебному предмету «Оркестровый класс» и консультациям «Оркестр» планируются концертмейстерские часы в объеме от 60 до 100% аудиторного времени. В случае отсутствия реализации данного учебного предмета, часы, предусмотренные на консультации «Оркестр», используются на усмотрение образовательного учреждения на консультации по другим учебным предметам. </w:t>
      </w:r>
    </w:p>
    <w:p w:rsidR="009B26C6" w:rsidRPr="00292081" w:rsidRDefault="009B26C6" w:rsidP="009B26C6">
      <w:pPr>
        <w:numPr>
          <w:ilvl w:val="0"/>
          <w:numId w:val="41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 xml:space="preserve">Объем  максимальной нагрузки обучающихся не должен превышать 26 часов в неделю, аудиторной – 14 часов в неделю. </w:t>
      </w:r>
    </w:p>
    <w:p w:rsidR="009B26C6" w:rsidRPr="00292081" w:rsidRDefault="009B26C6" w:rsidP="009B26C6">
      <w:pPr>
        <w:numPr>
          <w:ilvl w:val="0"/>
          <w:numId w:val="41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 xml:space="preserve">Консультации проводятся с целью подготовки </w:t>
      </w:r>
      <w:proofErr w:type="gramStart"/>
      <w:r w:rsidRPr="002920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 xml:space="preserve"> к контрольным урокам, зачетам, экзаменам, творческим конкурсам и другим мероприятиям по усмотрению учебного заведения. Консультации – это обязательный раздел структуры ОП. Они могут проводиться </w:t>
      </w:r>
      <w:proofErr w:type="spellStart"/>
      <w:r w:rsidRPr="00292081">
        <w:rPr>
          <w:rFonts w:ascii="Times New Roman" w:hAnsi="Times New Roman" w:cs="Times New Roman"/>
          <w:sz w:val="28"/>
          <w:szCs w:val="28"/>
        </w:rPr>
        <w:t>рассредоточенно</w:t>
      </w:r>
      <w:proofErr w:type="spellEnd"/>
      <w:r w:rsidRPr="00292081">
        <w:rPr>
          <w:rFonts w:ascii="Times New Roman" w:hAnsi="Times New Roman" w:cs="Times New Roman"/>
          <w:sz w:val="28"/>
          <w:szCs w:val="28"/>
        </w:rPr>
        <w:t xml:space="preserve"> или в счет резерва учебного времени. В случае если консультации проводятся </w:t>
      </w:r>
      <w:proofErr w:type="spellStart"/>
      <w:r w:rsidRPr="00292081">
        <w:rPr>
          <w:rFonts w:ascii="Times New Roman" w:hAnsi="Times New Roman" w:cs="Times New Roman"/>
          <w:sz w:val="28"/>
          <w:szCs w:val="28"/>
        </w:rPr>
        <w:t>рассредоточенно</w:t>
      </w:r>
      <w:proofErr w:type="spellEnd"/>
      <w:r w:rsidRPr="00292081">
        <w:rPr>
          <w:rFonts w:ascii="Times New Roman" w:hAnsi="Times New Roman" w:cs="Times New Roman"/>
          <w:sz w:val="28"/>
          <w:szCs w:val="28"/>
        </w:rPr>
        <w:t xml:space="preserve">, резерв учебного времени используется на самостоятельную работу обучающихся и методическую работу преподавателей. По учебным предметам, выносимым на итоговую аттестацию, проводить консультации рекомендуется в счет резерва учебного времени.  </w:t>
      </w:r>
    </w:p>
    <w:p w:rsidR="009B26C6" w:rsidRPr="00292081" w:rsidRDefault="009B26C6" w:rsidP="009B26C6">
      <w:pPr>
        <w:tabs>
          <w:tab w:val="num" w:pos="426"/>
        </w:tabs>
        <w:spacing w:before="100" w:before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26C6" w:rsidRPr="00292081" w:rsidRDefault="009B26C6" w:rsidP="009B26C6">
      <w:pPr>
        <w:spacing w:before="100" w:before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26C6" w:rsidRPr="00292081" w:rsidRDefault="009B26C6" w:rsidP="009B26C6">
      <w:pPr>
        <w:spacing w:before="100" w:before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26C6" w:rsidRPr="00292081" w:rsidRDefault="009B26C6" w:rsidP="009B26C6">
      <w:pPr>
        <w:spacing w:before="100" w:before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26C6" w:rsidRPr="00292081" w:rsidRDefault="009B26C6" w:rsidP="009B26C6">
      <w:pPr>
        <w:spacing w:before="100" w:before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2081">
        <w:rPr>
          <w:rFonts w:ascii="Times New Roman" w:hAnsi="Times New Roman" w:cs="Times New Roman"/>
          <w:b/>
          <w:i/>
          <w:sz w:val="28"/>
          <w:szCs w:val="28"/>
        </w:rPr>
        <w:t>Примечание к учебному плану</w:t>
      </w:r>
    </w:p>
    <w:p w:rsidR="009B26C6" w:rsidRPr="00292081" w:rsidRDefault="009B26C6" w:rsidP="009B26C6">
      <w:pPr>
        <w:spacing w:before="100" w:before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26C6" w:rsidRPr="00292081" w:rsidRDefault="009B26C6" w:rsidP="009B26C6">
      <w:pPr>
        <w:ind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081">
        <w:rPr>
          <w:rFonts w:ascii="Times New Roman" w:hAnsi="Times New Roman" w:cs="Times New Roman"/>
          <w:sz w:val="28"/>
          <w:szCs w:val="28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программы основного общего образования.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 xml:space="preserve"> По учебным предметам обязательной части, а также ряду учебных предметов вариативной части объем самостоятельной нагрузки обучающихся планируется следующим образом:</w:t>
      </w:r>
    </w:p>
    <w:p w:rsidR="009B26C6" w:rsidRPr="00292081" w:rsidRDefault="009B26C6" w:rsidP="009B26C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081">
        <w:rPr>
          <w:rFonts w:ascii="Times New Roman" w:hAnsi="Times New Roman" w:cs="Times New Roman"/>
          <w:sz w:val="28"/>
          <w:szCs w:val="28"/>
        </w:rPr>
        <w:lastRenderedPageBreak/>
        <w:t>«Специальность» – 4 часа в неделю; «Ансамбль» – 1 час в неделю; «Сольфеджио» – 1 час в неделю; «Музыкальная литература (зарубежная, отечественная)» – 1 час в неделю; «Элементарная теория музыки»  – 1 час в неделю; «Оркестровый класс» – 1 час в неделю; «Хоровой класс» – 0,5 часа в неделю.</w:t>
      </w:r>
      <w:proofErr w:type="gramEnd"/>
    </w:p>
    <w:p w:rsidR="009B26C6" w:rsidRPr="00292081" w:rsidRDefault="009B26C6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460" w:rsidRPr="00292081" w:rsidRDefault="003D0460" w:rsidP="003D0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MON_1423156318"/>
      <w:bookmarkEnd w:id="1"/>
    </w:p>
    <w:p w:rsidR="00635225" w:rsidRPr="00292081" w:rsidRDefault="00635225" w:rsidP="00635225">
      <w:pPr>
        <w:tabs>
          <w:tab w:val="left" w:pos="24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5225" w:rsidRPr="00292081" w:rsidRDefault="00635225" w:rsidP="00635225">
      <w:pPr>
        <w:tabs>
          <w:tab w:val="left" w:pos="24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2081">
        <w:rPr>
          <w:rFonts w:ascii="Times New Roman" w:hAnsi="Times New Roman" w:cs="Times New Roman"/>
          <w:b/>
          <w:sz w:val="28"/>
          <w:szCs w:val="28"/>
        </w:rPr>
        <w:tab/>
      </w:r>
    </w:p>
    <w:p w:rsidR="00635225" w:rsidRPr="00292081" w:rsidRDefault="00635225" w:rsidP="00635225">
      <w:pPr>
        <w:tabs>
          <w:tab w:val="left" w:pos="24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5225" w:rsidRPr="00292081" w:rsidRDefault="00635225" w:rsidP="003D0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450" w:rsidRPr="00292081" w:rsidRDefault="00E63450" w:rsidP="003D0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E63450" w:rsidRPr="00292081" w:rsidSect="00E63450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B165DE" w:rsidRPr="00384B7E" w:rsidRDefault="003D0460" w:rsidP="00384B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8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292081">
        <w:rPr>
          <w:rFonts w:ascii="Times New Roman" w:hAnsi="Times New Roman" w:cs="Times New Roman"/>
          <w:b/>
          <w:sz w:val="28"/>
          <w:szCs w:val="28"/>
        </w:rPr>
        <w:t>. Критерии оценки качества знани</w:t>
      </w:r>
      <w:r w:rsidR="00384B7E">
        <w:rPr>
          <w:rFonts w:ascii="Times New Roman" w:hAnsi="Times New Roman" w:cs="Times New Roman"/>
          <w:b/>
          <w:sz w:val="28"/>
          <w:szCs w:val="28"/>
        </w:rPr>
        <w:t>й, умений и навыков обучающихся</w:t>
      </w:r>
    </w:p>
    <w:p w:rsidR="003D0460" w:rsidRPr="00292081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460" w:rsidRPr="00292081" w:rsidRDefault="007C14B0" w:rsidP="003D04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081">
        <w:rPr>
          <w:rFonts w:ascii="Times New Roman" w:hAnsi="Times New Roman" w:cs="Times New Roman"/>
          <w:b/>
          <w:sz w:val="28"/>
          <w:szCs w:val="28"/>
          <w:u w:val="single"/>
        </w:rPr>
        <w:t>«5+»</w:t>
      </w:r>
    </w:p>
    <w:p w:rsidR="007C14B0" w:rsidRPr="00292081" w:rsidRDefault="007C14B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Выступление ученика может быть названо концертным. Яркий артистизм, запоминающаяся интерпретация, проявляется индивидуальный исполнительский почерк.</w:t>
      </w:r>
    </w:p>
    <w:p w:rsidR="007C14B0" w:rsidRPr="00292081" w:rsidRDefault="007C14B0" w:rsidP="003D04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081">
        <w:rPr>
          <w:rFonts w:ascii="Times New Roman" w:hAnsi="Times New Roman" w:cs="Times New Roman"/>
          <w:b/>
          <w:sz w:val="28"/>
          <w:szCs w:val="28"/>
          <w:u w:val="single"/>
        </w:rPr>
        <w:t>«5»</w:t>
      </w:r>
    </w:p>
    <w:p w:rsidR="007C14B0" w:rsidRPr="00292081" w:rsidRDefault="007C14B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 xml:space="preserve">Яркая, содержательная игра. Продемонстрировано свободное владение широким арсеналом исполнительских выразительных средств, безупречная </w:t>
      </w:r>
      <w:proofErr w:type="gramStart"/>
      <w:r w:rsidR="00262391" w:rsidRPr="00292081">
        <w:rPr>
          <w:rFonts w:ascii="Times New Roman" w:hAnsi="Times New Roman" w:cs="Times New Roman"/>
          <w:sz w:val="28"/>
          <w:szCs w:val="28"/>
        </w:rPr>
        <w:t>баянная-аккордеонная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 xml:space="preserve"> техника, культура </w:t>
      </w:r>
      <w:proofErr w:type="spellStart"/>
      <w:r w:rsidRPr="00292081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292081">
        <w:rPr>
          <w:rFonts w:ascii="Times New Roman" w:hAnsi="Times New Roman" w:cs="Times New Roman"/>
          <w:sz w:val="28"/>
          <w:szCs w:val="28"/>
        </w:rPr>
        <w:t>, чувство стиля, что позволяет говорить  о высоком</w:t>
      </w:r>
      <w:r w:rsidR="00D02BB5" w:rsidRPr="00292081">
        <w:rPr>
          <w:rFonts w:ascii="Times New Roman" w:hAnsi="Times New Roman" w:cs="Times New Roman"/>
          <w:sz w:val="28"/>
          <w:szCs w:val="28"/>
        </w:rPr>
        <w:t xml:space="preserve"> художест</w:t>
      </w:r>
      <w:r w:rsidR="00CF3A3F" w:rsidRPr="00292081">
        <w:rPr>
          <w:rFonts w:ascii="Times New Roman" w:hAnsi="Times New Roman" w:cs="Times New Roman"/>
          <w:sz w:val="28"/>
          <w:szCs w:val="28"/>
        </w:rPr>
        <w:t>венном уровне игры на баяне-аккордеоне</w:t>
      </w:r>
      <w:r w:rsidR="00D02BB5" w:rsidRPr="00292081">
        <w:rPr>
          <w:rFonts w:ascii="Times New Roman" w:hAnsi="Times New Roman" w:cs="Times New Roman"/>
          <w:sz w:val="28"/>
          <w:szCs w:val="28"/>
        </w:rPr>
        <w:t>, одаренности ученика и соответствии  данному периоду обучения.</w:t>
      </w:r>
    </w:p>
    <w:p w:rsidR="00D02BB5" w:rsidRPr="00292081" w:rsidRDefault="00D02BB5" w:rsidP="00D02B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081">
        <w:rPr>
          <w:rFonts w:ascii="Times New Roman" w:hAnsi="Times New Roman" w:cs="Times New Roman"/>
          <w:b/>
          <w:sz w:val="28"/>
          <w:szCs w:val="28"/>
          <w:u w:val="single"/>
        </w:rPr>
        <w:t>«5-»</w:t>
      </w:r>
    </w:p>
    <w:p w:rsidR="00D02BB5" w:rsidRPr="00292081" w:rsidRDefault="00D02BB5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Продемонстрировано достаточно свободно</w:t>
      </w:r>
      <w:r w:rsidR="00CF3A3F" w:rsidRPr="00292081">
        <w:rPr>
          <w:rFonts w:ascii="Times New Roman" w:hAnsi="Times New Roman" w:cs="Times New Roman"/>
          <w:sz w:val="28"/>
          <w:szCs w:val="28"/>
        </w:rPr>
        <w:t>е исполнение на баяне-аккордеоне</w:t>
      </w:r>
      <w:r w:rsidRPr="00292081">
        <w:rPr>
          <w:rFonts w:ascii="Times New Roman" w:hAnsi="Times New Roman" w:cs="Times New Roman"/>
          <w:sz w:val="28"/>
          <w:szCs w:val="28"/>
        </w:rPr>
        <w:t xml:space="preserve">, умение использовать его для реализации исполнительского замысла, отсутствие излишней напряженности, ритмическая дисциплина, четкая артикуляция, необходимая культура </w:t>
      </w:r>
      <w:proofErr w:type="spellStart"/>
      <w:r w:rsidRPr="00292081">
        <w:rPr>
          <w:rFonts w:ascii="Times New Roman" w:hAnsi="Times New Roman" w:cs="Times New Roman"/>
          <w:sz w:val="28"/>
          <w:szCs w:val="28"/>
        </w:rPr>
        <w:t>звукоизвлечений</w:t>
      </w:r>
      <w:proofErr w:type="spellEnd"/>
      <w:r w:rsidRPr="00292081">
        <w:rPr>
          <w:rFonts w:ascii="Times New Roman" w:hAnsi="Times New Roman" w:cs="Times New Roman"/>
          <w:sz w:val="28"/>
          <w:szCs w:val="28"/>
        </w:rPr>
        <w:t>. Игра осмысленная, но имеются некоторые технические (либо динамические, интонационные, смысловые) неточности. Достигнут приемлемый для данного периода обучения художественный и технич</w:t>
      </w:r>
      <w:r w:rsidR="00CF3A3F" w:rsidRPr="00292081">
        <w:rPr>
          <w:rFonts w:ascii="Times New Roman" w:hAnsi="Times New Roman" w:cs="Times New Roman"/>
          <w:sz w:val="28"/>
          <w:szCs w:val="28"/>
        </w:rPr>
        <w:t>еский уровень игры на баяне-аккордеоне</w:t>
      </w:r>
      <w:r w:rsidRPr="00292081">
        <w:rPr>
          <w:rFonts w:ascii="Times New Roman" w:hAnsi="Times New Roman" w:cs="Times New Roman"/>
          <w:sz w:val="28"/>
          <w:szCs w:val="28"/>
        </w:rPr>
        <w:t>.</w:t>
      </w:r>
    </w:p>
    <w:p w:rsidR="00D02BB5" w:rsidRPr="00292081" w:rsidRDefault="00D02BB5" w:rsidP="00D02B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081">
        <w:rPr>
          <w:rFonts w:ascii="Times New Roman" w:hAnsi="Times New Roman" w:cs="Times New Roman"/>
          <w:b/>
          <w:sz w:val="28"/>
          <w:szCs w:val="28"/>
          <w:u w:val="single"/>
        </w:rPr>
        <w:t>«4+»</w:t>
      </w:r>
    </w:p>
    <w:p w:rsidR="00D02BB5" w:rsidRPr="00292081" w:rsidRDefault="00D02BB5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Хорошая игра с ясным художественно-музыкальным намерением; не все технически проработано, имеется определенное количество тех</w:t>
      </w:r>
      <w:r w:rsidR="006E30FE" w:rsidRPr="00292081">
        <w:rPr>
          <w:rFonts w:ascii="Times New Roman" w:hAnsi="Times New Roman" w:cs="Times New Roman"/>
          <w:sz w:val="28"/>
          <w:szCs w:val="28"/>
        </w:rPr>
        <w:t>нических (динамических, интонационных, смысловых) погрешностей.</w:t>
      </w:r>
    </w:p>
    <w:p w:rsidR="006E30FE" w:rsidRPr="00292081" w:rsidRDefault="006E30FE" w:rsidP="006E30F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081">
        <w:rPr>
          <w:rFonts w:ascii="Times New Roman" w:hAnsi="Times New Roman" w:cs="Times New Roman"/>
          <w:b/>
          <w:sz w:val="28"/>
          <w:szCs w:val="28"/>
          <w:u w:val="single"/>
        </w:rPr>
        <w:t>«4»</w:t>
      </w:r>
    </w:p>
    <w:p w:rsidR="006E30FE" w:rsidRPr="00292081" w:rsidRDefault="006E30FE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Игра достаточно выразительная, но разного рода ошибок больше, чем у 7. Наблюдаются симптомы зажатости игрового аппарата и скованности игровых движений, что сказывается на техническом уровне исполнения и качестве звукоизвлечения. Есть предположение, что ученик недостаточно внимания уделяет самостоятельной работе.</w:t>
      </w:r>
    </w:p>
    <w:p w:rsidR="006E30FE" w:rsidRPr="00292081" w:rsidRDefault="006E30FE" w:rsidP="006E30F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081">
        <w:rPr>
          <w:rFonts w:ascii="Times New Roman" w:hAnsi="Times New Roman" w:cs="Times New Roman"/>
          <w:b/>
          <w:sz w:val="28"/>
          <w:szCs w:val="28"/>
          <w:u w:val="single"/>
        </w:rPr>
        <w:t>«4-»</w:t>
      </w:r>
    </w:p>
    <w:p w:rsidR="006E30FE" w:rsidRDefault="006E30FE" w:rsidP="006E3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Игра достаточно выразительная, присутствуют разного рода ошибки, присутствует зажатость и скованность в исполнении программы, технический уровень ограничен, есть предположение, что ученик уделяет недостаточно времени самостоятельной работе.</w:t>
      </w:r>
    </w:p>
    <w:p w:rsidR="00384B7E" w:rsidRDefault="00384B7E" w:rsidP="006E3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4B7E" w:rsidRPr="00292081" w:rsidRDefault="00384B7E" w:rsidP="006E3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4B7E" w:rsidRDefault="006E30FE" w:rsidP="006E30F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08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«3+»</w:t>
      </w:r>
    </w:p>
    <w:p w:rsidR="006E30FE" w:rsidRPr="00384B7E" w:rsidRDefault="006E30FE" w:rsidP="006E30F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081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gramStart"/>
      <w:r w:rsidRPr="00292081">
        <w:rPr>
          <w:rFonts w:ascii="Times New Roman" w:hAnsi="Times New Roman" w:cs="Times New Roman"/>
          <w:sz w:val="28"/>
          <w:szCs w:val="28"/>
        </w:rPr>
        <w:t>посредственное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>, средние технические и музыкальные данные, отсутствует музыкальная инициатива, слабое владение техническими и выразительными инструментальными средствами.</w:t>
      </w:r>
    </w:p>
    <w:p w:rsidR="006E30FE" w:rsidRPr="00292081" w:rsidRDefault="006E30FE" w:rsidP="006E30F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081">
        <w:rPr>
          <w:rFonts w:ascii="Times New Roman" w:hAnsi="Times New Roman" w:cs="Times New Roman"/>
          <w:b/>
          <w:sz w:val="28"/>
          <w:szCs w:val="28"/>
          <w:u w:val="single"/>
        </w:rPr>
        <w:t>«3»</w:t>
      </w:r>
    </w:p>
    <w:p w:rsidR="006E30FE" w:rsidRDefault="006E30FE" w:rsidP="006E3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Слабое выступление, низкий уровень технической оснащенности, чрезмерное количество недоработок, что говорит о том</w:t>
      </w:r>
      <w:r w:rsidR="00927B2A" w:rsidRPr="00292081">
        <w:rPr>
          <w:rFonts w:ascii="Times New Roman" w:hAnsi="Times New Roman" w:cs="Times New Roman"/>
          <w:sz w:val="28"/>
          <w:szCs w:val="28"/>
        </w:rPr>
        <w:t>, что ученик не уделяет должного внимания занятиям.</w:t>
      </w:r>
    </w:p>
    <w:p w:rsidR="00384B7E" w:rsidRPr="00292081" w:rsidRDefault="00384B7E" w:rsidP="00384B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081">
        <w:rPr>
          <w:rFonts w:ascii="Times New Roman" w:hAnsi="Times New Roman" w:cs="Times New Roman"/>
          <w:b/>
          <w:sz w:val="28"/>
          <w:szCs w:val="28"/>
          <w:u w:val="single"/>
        </w:rPr>
        <w:t>«3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29208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84B7E" w:rsidRDefault="00384B7E" w:rsidP="00384B7E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Существенная недоученность</w:t>
      </w:r>
      <w:r w:rsidRPr="00373BFD">
        <w:rPr>
          <w:sz w:val="28"/>
          <w:szCs w:val="28"/>
        </w:rPr>
        <w:t xml:space="preserve"> программы (вследствие незаинтересованного отношения</w:t>
      </w:r>
      <w:r>
        <w:rPr>
          <w:sz w:val="28"/>
          <w:szCs w:val="28"/>
        </w:rPr>
        <w:t xml:space="preserve"> ученика к занятиям), исполнение</w:t>
      </w:r>
      <w:r w:rsidRPr="00373BFD">
        <w:rPr>
          <w:sz w:val="28"/>
          <w:szCs w:val="28"/>
        </w:rPr>
        <w:t xml:space="preserve"> не всех требуемых произведений; </w:t>
      </w:r>
      <w:r>
        <w:rPr>
          <w:sz w:val="28"/>
          <w:szCs w:val="28"/>
        </w:rPr>
        <w:t>крайне неряшливое отношение</w:t>
      </w:r>
      <w:r w:rsidRPr="00373BFD">
        <w:rPr>
          <w:sz w:val="28"/>
          <w:szCs w:val="28"/>
        </w:rPr>
        <w:t xml:space="preserve"> к тексту исполняемых произведений, а также – технически несостоятельная игра.</w:t>
      </w:r>
    </w:p>
    <w:p w:rsidR="00384B7E" w:rsidRPr="00292081" w:rsidRDefault="00384B7E" w:rsidP="00384B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«2</w:t>
      </w:r>
      <w:r w:rsidRPr="0029208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84B7E" w:rsidRPr="00373BFD" w:rsidRDefault="00384B7E" w:rsidP="00384B7E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373BFD">
        <w:rPr>
          <w:sz w:val="28"/>
          <w:szCs w:val="28"/>
        </w:rPr>
        <w:t>фрагментарно</w:t>
      </w:r>
      <w:r>
        <w:rPr>
          <w:sz w:val="28"/>
          <w:szCs w:val="28"/>
        </w:rPr>
        <w:t>е исполнение</w:t>
      </w:r>
      <w:r w:rsidRPr="00373BFD">
        <w:rPr>
          <w:sz w:val="28"/>
          <w:szCs w:val="28"/>
        </w:rPr>
        <w:t xml:space="preserve"> произведений программы на крайне низком техническом и художественном уровне.</w:t>
      </w:r>
    </w:p>
    <w:p w:rsidR="00927B2A" w:rsidRPr="00292081" w:rsidRDefault="00927B2A" w:rsidP="003D0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B2A" w:rsidRPr="00292081" w:rsidRDefault="00927B2A" w:rsidP="003D0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60" w:rsidRPr="00292081" w:rsidRDefault="001335CF" w:rsidP="003D0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8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92081">
        <w:rPr>
          <w:rFonts w:ascii="Times New Roman" w:hAnsi="Times New Roman" w:cs="Times New Roman"/>
          <w:b/>
          <w:sz w:val="28"/>
          <w:szCs w:val="28"/>
        </w:rPr>
        <w:t>. Программа творческой, методической и культурно-просветител</w:t>
      </w:r>
      <w:r w:rsidR="00CF3A3F" w:rsidRPr="00292081">
        <w:rPr>
          <w:rFonts w:ascii="Times New Roman" w:hAnsi="Times New Roman" w:cs="Times New Roman"/>
          <w:b/>
          <w:sz w:val="28"/>
          <w:szCs w:val="28"/>
        </w:rPr>
        <w:t>ьской деятельно</w:t>
      </w:r>
      <w:r w:rsidR="00D84D67">
        <w:rPr>
          <w:rFonts w:ascii="Times New Roman" w:hAnsi="Times New Roman" w:cs="Times New Roman"/>
          <w:b/>
          <w:sz w:val="28"/>
          <w:szCs w:val="28"/>
        </w:rPr>
        <w:t>сти МБОУДОД «ДШИ</w:t>
      </w:r>
      <w:r w:rsidR="00CF3A3F" w:rsidRPr="00292081">
        <w:rPr>
          <w:rFonts w:ascii="Times New Roman" w:hAnsi="Times New Roman" w:cs="Times New Roman"/>
          <w:b/>
          <w:sz w:val="28"/>
          <w:szCs w:val="28"/>
        </w:rPr>
        <w:t xml:space="preserve"> г. Зеленодольска</w:t>
      </w:r>
      <w:r w:rsidR="00D84D67">
        <w:rPr>
          <w:rFonts w:ascii="Times New Roman" w:hAnsi="Times New Roman" w:cs="Times New Roman"/>
          <w:b/>
          <w:sz w:val="28"/>
          <w:szCs w:val="28"/>
        </w:rPr>
        <w:t xml:space="preserve"> РТ»</w:t>
      </w:r>
    </w:p>
    <w:p w:rsidR="001335CF" w:rsidRPr="00292081" w:rsidRDefault="001335CF" w:rsidP="001335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35CF" w:rsidRPr="00292081" w:rsidRDefault="001335CF" w:rsidP="00133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 xml:space="preserve">Программа творческой, методической и культурно-просветительской деятельности </w:t>
      </w:r>
      <w:r w:rsidR="00CF3A3F" w:rsidRPr="00292081">
        <w:rPr>
          <w:rFonts w:ascii="Times New Roman" w:hAnsi="Times New Roman" w:cs="Times New Roman"/>
          <w:b/>
          <w:sz w:val="28"/>
          <w:szCs w:val="28"/>
        </w:rPr>
        <w:t>МБОУ</w:t>
      </w:r>
      <w:r w:rsidR="00D84D67">
        <w:rPr>
          <w:rFonts w:ascii="Times New Roman" w:hAnsi="Times New Roman" w:cs="Times New Roman"/>
          <w:b/>
          <w:sz w:val="28"/>
          <w:szCs w:val="28"/>
        </w:rPr>
        <w:t xml:space="preserve"> ДОД «ДШИ</w:t>
      </w:r>
      <w:r w:rsidR="00CF3A3F" w:rsidRPr="00292081">
        <w:rPr>
          <w:rFonts w:ascii="Times New Roman" w:hAnsi="Times New Roman" w:cs="Times New Roman"/>
          <w:b/>
          <w:sz w:val="28"/>
          <w:szCs w:val="28"/>
        </w:rPr>
        <w:t xml:space="preserve"> г. Зеленодольска</w:t>
      </w:r>
      <w:r w:rsidR="00D84D67">
        <w:rPr>
          <w:rFonts w:ascii="Times New Roman" w:hAnsi="Times New Roman" w:cs="Times New Roman"/>
          <w:b/>
          <w:sz w:val="28"/>
          <w:szCs w:val="28"/>
        </w:rPr>
        <w:t xml:space="preserve"> РТ»</w:t>
      </w:r>
      <w:r w:rsidRPr="00292081">
        <w:rPr>
          <w:rFonts w:ascii="Times New Roman" w:hAnsi="Times New Roman" w:cs="Times New Roman"/>
          <w:sz w:val="28"/>
          <w:szCs w:val="28"/>
        </w:rPr>
        <w:t xml:space="preserve"> разрабатывается ежегодно на текущий год, утверждается приказом директора Школы и является Приложением к дополнительной предпрофессиональной общеобразовательной программе «Народные инструменты»</w:t>
      </w:r>
    </w:p>
    <w:p w:rsidR="001335CF" w:rsidRPr="00292081" w:rsidRDefault="001335CF" w:rsidP="003D0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5CF" w:rsidRPr="00292081" w:rsidRDefault="001335CF" w:rsidP="003D0460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60" w:rsidRPr="00292081" w:rsidRDefault="003D0460" w:rsidP="00C23C56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8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92081">
        <w:rPr>
          <w:rFonts w:ascii="Times New Roman" w:hAnsi="Times New Roman" w:cs="Times New Roman"/>
          <w:b/>
          <w:sz w:val="28"/>
          <w:szCs w:val="28"/>
        </w:rPr>
        <w:t>. Требования к условиям реализации программы «Народные инструменты»</w:t>
      </w:r>
    </w:p>
    <w:p w:rsidR="003D0460" w:rsidRPr="00292081" w:rsidRDefault="003D0460" w:rsidP="00C23C56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60" w:rsidRPr="00292081" w:rsidRDefault="003D0460" w:rsidP="00C23C5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7.1. Требования к условиям реализации программы «Народные инструменты» представляют собой систему требований к учебно-методическим, кадровым, финансовым, материально-техническим и иным условиям реализации программы «Народные инструменты» с целью достижения планируемых результатов освоения данной образовательной программе.</w:t>
      </w:r>
    </w:p>
    <w:p w:rsidR="003D0460" w:rsidRPr="00292081" w:rsidRDefault="003D0460" w:rsidP="00C23C5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292081">
        <w:rPr>
          <w:rFonts w:ascii="Times New Roman" w:hAnsi="Times New Roman" w:cs="Times New Roman"/>
          <w:sz w:val="28"/>
          <w:szCs w:val="28"/>
        </w:rPr>
        <w:t xml:space="preserve">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 </w:t>
      </w:r>
      <w:r w:rsidRPr="00292081">
        <w:rPr>
          <w:rFonts w:ascii="Times New Roman" w:hAnsi="Times New Roman" w:cs="Times New Roman"/>
          <w:sz w:val="28"/>
          <w:szCs w:val="28"/>
        </w:rPr>
        <w:lastRenderedPageBreak/>
        <w:t>эстетического воспитания и художественного  становления личности Школа должна создавать комфортную развивающую образовательную среду, обеспечивающую возможность:</w:t>
      </w:r>
      <w:proofErr w:type="gramEnd"/>
    </w:p>
    <w:p w:rsidR="003D0460" w:rsidRPr="00292081" w:rsidRDefault="003D0460" w:rsidP="00C23C56">
      <w:pPr>
        <w:pStyle w:val="a4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выявления и развития одаренных детей в области музыкального искусства;</w:t>
      </w:r>
    </w:p>
    <w:p w:rsidR="003D0460" w:rsidRPr="00292081" w:rsidRDefault="003D0460" w:rsidP="00C23C56">
      <w:pPr>
        <w:pStyle w:val="a4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организация творческой деятельности обучающихся путем проведения творческих мероприятий (конкурсов, фестивалей, мастер-классов, олимпиад, концертов, творческих вечеров, театрализованных представлений и др.);</w:t>
      </w:r>
    </w:p>
    <w:p w:rsidR="003D0460" w:rsidRPr="00292081" w:rsidRDefault="003D0460" w:rsidP="00C23C56">
      <w:pPr>
        <w:pStyle w:val="a4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 xml:space="preserve">организации посещений </w:t>
      </w:r>
      <w:proofErr w:type="gramStart"/>
      <w:r w:rsidRPr="0029208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 xml:space="preserve"> учреждений культуры и организаций (филармоний, выставочных залов, театров, музеев и др.);</w:t>
      </w:r>
    </w:p>
    <w:p w:rsidR="003D0460" w:rsidRPr="00292081" w:rsidRDefault="003D0460" w:rsidP="00C23C56">
      <w:pPr>
        <w:pStyle w:val="a4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организации творческой и культурно-просветительской деятельности совместно с другими детскими школами искусств, в том числе по различным видам искусств, образовательное учреждение среднего профессионального и высшего профессионального образования, реализующими основные профессиональные образовательные программы в области музыкального искусства;</w:t>
      </w:r>
    </w:p>
    <w:p w:rsidR="003D0460" w:rsidRPr="00292081" w:rsidRDefault="003D0460" w:rsidP="00C23C56">
      <w:pPr>
        <w:pStyle w:val="a4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музыкального искусства и образования;</w:t>
      </w:r>
    </w:p>
    <w:p w:rsidR="003D0460" w:rsidRPr="00292081" w:rsidRDefault="003D0460" w:rsidP="00C23C56">
      <w:pPr>
        <w:pStyle w:val="a4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эффективной самостоятельной работы обучающихся при поддержке педагогических  работников и родителей (законных представителей) обучающихся;</w:t>
      </w:r>
    </w:p>
    <w:p w:rsidR="003D0460" w:rsidRPr="00292081" w:rsidRDefault="003D0460" w:rsidP="00C23C56">
      <w:pPr>
        <w:pStyle w:val="a4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построения содержания программы «Народные инструменты» с учетом индивидуального развития детей, а также тех или иных особенностей субъекта Российской Федерации;</w:t>
      </w:r>
    </w:p>
    <w:p w:rsidR="003D0460" w:rsidRPr="00292081" w:rsidRDefault="003D0460" w:rsidP="00C23C56">
      <w:pPr>
        <w:pStyle w:val="a4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эффективного управления Школой.</w:t>
      </w:r>
    </w:p>
    <w:p w:rsidR="003D0460" w:rsidRPr="00292081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7.3. При реализации программы «Народные инструменты» со сроком обучения 8 лет продолжительность учебного года с первого по седьмой классы составляет 39 недель, в восьмом классе – 40 недель. Продолжительность учебных занятий в первом классе составляет 32 недели, со второго по восьмой классы 33 недели. При реализации программы «Народные инструменты» с дополнительным годом обучения  продолжительность учебного года в восьмом классе составляет 39 недель, в девятом классе- 40 недель, продолжительность учебных занятий в девятом классе составляет 33 недели.</w:t>
      </w:r>
    </w:p>
    <w:p w:rsidR="003D0460" w:rsidRPr="00292081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ab/>
        <w:t xml:space="preserve">При реализации программы «Народные инструменты» со сроком обучения 5 лет продолжительность учебного года с первого по четвертый  </w:t>
      </w:r>
      <w:r w:rsidRPr="00292081">
        <w:rPr>
          <w:rFonts w:ascii="Times New Roman" w:hAnsi="Times New Roman" w:cs="Times New Roman"/>
          <w:sz w:val="28"/>
          <w:szCs w:val="28"/>
        </w:rPr>
        <w:lastRenderedPageBreak/>
        <w:t>классы составляет 39 недель, в пятом классе -  40 недель. Продолжительность учебных занятий с первого по пятый классы  составляет 33 недели. При реализации программы «Народные инструменты» с дополнительным годом обучения продолжительность учебного года в пятом классе  составляет 39 недель, в шестом классе – 40 недель, продолжительность учебных занятий в шестом классе составляет 33 недели.</w:t>
      </w:r>
    </w:p>
    <w:p w:rsidR="003D0460" w:rsidRPr="00292081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7.4. В учебном году  предусматриваются каникулы в объеме не менее 4 недель, в первом классе для обучающихся по образовательной программе со сроком обучения 8 лет устанавливаются 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:rsidR="003D0460" w:rsidRPr="00292081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7.5. Учебные предметы учебного плана и проведение консультаций осуществляется в форме  индивидуальных занятий, мелкогрупповых занятий (численностью от 4 до 10 человек, по ансамблевым учебным предметам  - от 2-ух человек), групповых занятий (численностью от 11 человек).</w:t>
      </w:r>
    </w:p>
    <w:p w:rsidR="003D0460" w:rsidRPr="00292081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 xml:space="preserve">7.6. Обучающиеся, имеющие достаточный уровень знаний, умений и навыков имеют право на освоение программы  «Народные инструменты» по индивидуальному учебному плану. В выпускные классы (восьмой, девятый; пятый, шестой) поступление </w:t>
      </w:r>
      <w:proofErr w:type="gramStart"/>
      <w:r w:rsidRPr="002920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3D0460" w:rsidRPr="00292081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7.7. Школа обеспечивает  реализацию учебного предмета «Хоровой класс» на базе  учебного хора. Хоровые  учебные коллективы подразделяются на хор первых классов, хоры младших и старших классов, сводный хор.</w:t>
      </w:r>
    </w:p>
    <w:p w:rsidR="003D0460" w:rsidRPr="00292081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Школа обеспечивает условия для создания учебного оркестра народных инструментов путем пропорционального формирования контингента обучающихся с целью реализации в вариативной части образовательной программы учебного предмета «Оркестровый класс». Оркестровый коллектив может доукомплектовываться приглашенными артистами до 25 % от необходимого состава оркестра.</w:t>
      </w:r>
    </w:p>
    <w:p w:rsidR="003D0460" w:rsidRPr="00292081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7.8. Программа «Народные инструменты» обеспечивается  учебно-методической документацией по всем учебным предметам.</w:t>
      </w:r>
    </w:p>
    <w:p w:rsidR="003D0460" w:rsidRPr="00292081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 xml:space="preserve">7.9. Внеаудиторная (самостоятельная) работа </w:t>
      </w:r>
      <w:proofErr w:type="gramStart"/>
      <w:r w:rsidRPr="002920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 xml:space="preserve"> сопровождается методическим обеспечением и обоснованием времени  затрачиваемого на ее выполнение по каждому учебному предмету.</w:t>
      </w:r>
    </w:p>
    <w:p w:rsidR="003D0460" w:rsidRPr="00292081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081">
        <w:rPr>
          <w:rFonts w:ascii="Times New Roman" w:hAnsi="Times New Roman" w:cs="Times New Roman"/>
          <w:sz w:val="28"/>
          <w:szCs w:val="28"/>
        </w:rPr>
        <w:t xml:space="preserve">Внеаудиторная работа может быть использована на выполнение домашнего задания обучающимися, посещение ими учреждений культуры (филармоний, </w:t>
      </w:r>
      <w:r w:rsidRPr="00292081">
        <w:rPr>
          <w:rFonts w:ascii="Times New Roman" w:hAnsi="Times New Roman" w:cs="Times New Roman"/>
          <w:sz w:val="28"/>
          <w:szCs w:val="28"/>
        </w:rPr>
        <w:lastRenderedPageBreak/>
        <w:t>театров, концертных залов, музеев и др.), участие обучающихся в творческих мероприятиях и культурно-просветительской деятельности ОУ).</w:t>
      </w:r>
      <w:proofErr w:type="gramEnd"/>
    </w:p>
    <w:p w:rsidR="003D0460" w:rsidRPr="00292081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Выполнение обучающимся домашнего задания контролируется преподавателем и обеспечивается учебниками, учебно-методическими  нотными изданиями, хрестоматиями, партитурами, клавирами, конспектами лекций, аудио- и видеоматериалами в соответствии с программными требованиями по каждому учебному предмету.</w:t>
      </w:r>
    </w:p>
    <w:p w:rsidR="003D0460" w:rsidRPr="00292081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 xml:space="preserve">7.10. Реализация программы «Народные инструменты» обеспечивается консультациями для </w:t>
      </w:r>
      <w:proofErr w:type="gramStart"/>
      <w:r w:rsidRPr="002920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>, которые проводятся с целью подготовки обучающихся к контрольным урокам, зачетам, экзаменам, творческим конкурсам  и другим мероприятиям по усмотрению Школы. Консультации могут проводиться рассредоточено или в счет резерва учебного времени в следующем объеме: 189 часов при реализации образовательной программы со сроком обучения 8 лет и 221 час с дополнительным годом обучения; 149 часов при реализации образовательной программы со сроком обучения 5 лет и 181 час  с дополнительным годом обучения. Резерв учебного времени устанавливается Школой из расчета одной недели в учебном году. В случае</w:t>
      </w:r>
      <w:proofErr w:type="gramStart"/>
      <w:r w:rsidRPr="002920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 (экзаменационной) с целью обеспечения самостоятельной работой обучающихся на период летних каникул.</w:t>
      </w:r>
    </w:p>
    <w:p w:rsidR="003D0460" w:rsidRPr="00292081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7.11. Оценка качества реализации образовательной программы включает в себя текущий контроль успеваемости, промежуточную, итоговую аттестацию обучающихся и осуществляется в соответствии с «Положением о текущем контроле знаний и промежуточной аттестации обучающихся, осваивающих дополнительные предпрофессиональные общеобразовательные программы в области искусств и «Положением итоговой аттестации обучающихся, осваивающих дополнительные предпрофессиональные общеобразовательные программы в области искусств».</w:t>
      </w:r>
    </w:p>
    <w:p w:rsidR="003D0460" w:rsidRPr="00292081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Итоговая аттестация обучающихся по дополнительной предпрофессиональной общеобразовательной программе «Народные инструменты» проводится в форме выпускных экзаменов по следующим учебным предметам:</w:t>
      </w:r>
    </w:p>
    <w:p w:rsidR="003D0460" w:rsidRPr="00292081" w:rsidRDefault="003D0460" w:rsidP="003D046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Специальность;</w:t>
      </w:r>
    </w:p>
    <w:p w:rsidR="003D0460" w:rsidRPr="00292081" w:rsidRDefault="003D0460" w:rsidP="003D046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Сольфеджио;</w:t>
      </w:r>
    </w:p>
    <w:p w:rsidR="003D0460" w:rsidRPr="00292081" w:rsidRDefault="003D0460" w:rsidP="003D046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Музыкальная литература;</w:t>
      </w:r>
    </w:p>
    <w:p w:rsidR="003D0460" w:rsidRPr="00292081" w:rsidRDefault="003D0460" w:rsidP="00C23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lastRenderedPageBreak/>
        <w:t>При 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3D0460" w:rsidRPr="00292081" w:rsidRDefault="003D0460" w:rsidP="00C23C56">
      <w:pPr>
        <w:pStyle w:val="a4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знание творческих биографий зарубежных и отечественных композиторов, музыкальных произведений, основных исторических периодов развития музыкального искусства по взаимосвязи с другими видами искусств;</w:t>
      </w:r>
    </w:p>
    <w:p w:rsidR="003D0460" w:rsidRPr="00292081" w:rsidRDefault="003D0460" w:rsidP="00C23C56">
      <w:pPr>
        <w:pStyle w:val="a4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знание профессиональной терминологии, репертуара для народных или национальных инструментов, ансамблевого и оркестрового репертуара;</w:t>
      </w:r>
    </w:p>
    <w:p w:rsidR="003D0460" w:rsidRPr="00292081" w:rsidRDefault="003D0460" w:rsidP="00C23C56">
      <w:pPr>
        <w:pStyle w:val="a4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достаточный технический уровень владения народным или национальным инструментом для воссоздания художественного образа и стиля исполняемых произведений разных форм и жанров;</w:t>
      </w:r>
    </w:p>
    <w:p w:rsidR="003D0460" w:rsidRPr="00292081" w:rsidRDefault="003D0460" w:rsidP="00C23C56">
      <w:pPr>
        <w:pStyle w:val="a4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умение определять на слух, записывать, воспроизводить голосом аккордовые</w:t>
      </w:r>
      <w:proofErr w:type="gramStart"/>
      <w:r w:rsidRPr="0029208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>интервальные и методические построения;</w:t>
      </w:r>
    </w:p>
    <w:p w:rsidR="003D0460" w:rsidRPr="00292081" w:rsidRDefault="003D0460" w:rsidP="00C23C56">
      <w:pPr>
        <w:pStyle w:val="a4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наличие кругозора в области музыкального искусства  культуры.</w:t>
      </w:r>
    </w:p>
    <w:p w:rsidR="003D0460" w:rsidRPr="00292081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 xml:space="preserve">7.12. Реализация программы «Народные инструменты» обеспечивается доступом каждого обучающегося к библиотечным фондам и фондам фонотеки, аудио- и видеозаписей, формируемым по полному перечню учебных предметов учебного плана. </w:t>
      </w:r>
      <w:proofErr w:type="gramStart"/>
      <w:r w:rsidRPr="00292081">
        <w:rPr>
          <w:rFonts w:ascii="Times New Roman" w:hAnsi="Times New Roman" w:cs="Times New Roman"/>
          <w:sz w:val="28"/>
          <w:szCs w:val="28"/>
        </w:rPr>
        <w:t>Во время самостоятельной работы обучающиеся могут быть обеспечены доступом к сети Интернет.</w:t>
      </w:r>
      <w:proofErr w:type="gramEnd"/>
    </w:p>
    <w:p w:rsidR="003D0460" w:rsidRPr="00292081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Библиотечный фонд Школы укомплектовывается печатными и/или электронными изданиями основной и дополнительной учебной и учебно-методической литературы по всем учебным предметам,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 требованиям программы «Народные инструменты». Основной учебной литературой по учебным предметам предметной области «Теория и история музыки» обеспечивается каждый обучающийся.</w:t>
      </w:r>
    </w:p>
    <w:p w:rsidR="003D0460" w:rsidRPr="00292081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1-2 экземпляра на каждые 100 </w:t>
      </w:r>
      <w:proofErr w:type="gramStart"/>
      <w:r w:rsidRPr="002920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>.</w:t>
      </w:r>
    </w:p>
    <w:p w:rsidR="003D0460" w:rsidRPr="00292081" w:rsidRDefault="00A54D63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7.13. Реализация программы «</w:t>
      </w:r>
      <w:r w:rsidR="003D0460" w:rsidRPr="00292081">
        <w:rPr>
          <w:rFonts w:ascii="Times New Roman" w:hAnsi="Times New Roman" w:cs="Times New Roman"/>
          <w:sz w:val="28"/>
          <w:szCs w:val="28"/>
        </w:rPr>
        <w:t>Народные инструменты» обеспечивается  педагогическими кадрами, имеющими среднее профессиональное или высшее профессиональное образование, соответствующее профилю преподаваемого предмета. Доля преподавателей, имеющих  высшее профессиональное образование, должна составлять не менее 25 % в общем числе преподавателей, обеспечивающих образовательный процесс по данной образовательной программе.</w:t>
      </w:r>
    </w:p>
    <w:p w:rsidR="003D0460" w:rsidRPr="00292081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lastRenderedPageBreak/>
        <w:t xml:space="preserve">До 10 % от общего числа </w:t>
      </w:r>
      <w:proofErr w:type="gramStart"/>
      <w:r w:rsidRPr="00292081">
        <w:rPr>
          <w:rFonts w:ascii="Times New Roman" w:hAnsi="Times New Roman" w:cs="Times New Roman"/>
          <w:sz w:val="28"/>
          <w:szCs w:val="28"/>
        </w:rPr>
        <w:t>преподавателей</w:t>
      </w:r>
      <w:proofErr w:type="gramEnd"/>
      <w:r w:rsidRPr="00292081">
        <w:rPr>
          <w:rFonts w:ascii="Times New Roman" w:hAnsi="Times New Roman" w:cs="Times New Roman"/>
          <w:sz w:val="28"/>
          <w:szCs w:val="28"/>
        </w:rPr>
        <w:t xml:space="preserve"> которые должны иметь высшее профессиональное образование, может быть заменено преподавателями, имеющими среднее профессиональное образование и государственные почетные звания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профессиональной сфере более 15 последних лет.</w:t>
      </w:r>
    </w:p>
    <w:p w:rsidR="003D0460" w:rsidRPr="00292081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Учебный год для педагогических работников составляет 44 недели, из которых 32-33 недели – реализация аудиторных занятий, 2-3 недели – проведение консультаций и экзаменов, в остальное время деятельность педагоги</w:t>
      </w:r>
      <w:r w:rsidR="00904454" w:rsidRPr="00292081">
        <w:rPr>
          <w:rFonts w:ascii="Times New Roman" w:hAnsi="Times New Roman" w:cs="Times New Roman"/>
          <w:sz w:val="28"/>
          <w:szCs w:val="28"/>
        </w:rPr>
        <w:t>ческих работников должна быть н</w:t>
      </w:r>
      <w:r w:rsidRPr="00292081">
        <w:rPr>
          <w:rFonts w:ascii="Times New Roman" w:hAnsi="Times New Roman" w:cs="Times New Roman"/>
          <w:sz w:val="28"/>
          <w:szCs w:val="28"/>
        </w:rPr>
        <w:t>аправлена на методическую, творческую, культурно-просветительскую работу, а также освоение дополнительных профессиональных образовательных программ.</w:t>
      </w:r>
    </w:p>
    <w:p w:rsidR="003D0460" w:rsidRPr="00292081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Непрерывность профессионального развития педагогических работников должна обеспечиваться освоением дополнительных профессиональных образовательных программ в объеме не менее 72-х часов, не реже чем один раз в пять лет в образовательных учреждениях, имеющих лицензию на осуществление образовательной деятельности. Педагогические работники Школы осуществляют творческую и методическую работу.</w:t>
      </w:r>
    </w:p>
    <w:p w:rsidR="003D0460" w:rsidRPr="00292081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Школа создает условия для взаимодействия  с другими образовательными учреждениями, реализующими образовательные программы в области музыкального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программы «Народные инструменты», использования передовых педагогических технологий.</w:t>
      </w:r>
    </w:p>
    <w:p w:rsidR="003D0460" w:rsidRPr="00292081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7.14. Материально-технические условия реализации программы «Народные инструменты» обеспечивают возможность достижения обучающимися результатов, установленных ФГТ.</w:t>
      </w:r>
    </w:p>
    <w:p w:rsidR="003D0460" w:rsidRPr="00292081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Для реализации программы «Народные инструменты» минимально необходимый перечень учебных аудиторий, специализированных кабинетов и материально-технического обеспечения включает в себя:</w:t>
      </w:r>
    </w:p>
    <w:p w:rsidR="003D0460" w:rsidRPr="00292081" w:rsidRDefault="003D0460" w:rsidP="003D0460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 xml:space="preserve">концертный зал с роялем или пианино, пультами и </w:t>
      </w:r>
      <w:proofErr w:type="spellStart"/>
      <w:r w:rsidRPr="00292081">
        <w:rPr>
          <w:rFonts w:ascii="Times New Roman" w:hAnsi="Times New Roman" w:cs="Times New Roman"/>
          <w:sz w:val="28"/>
          <w:szCs w:val="28"/>
        </w:rPr>
        <w:t>звукотехническим</w:t>
      </w:r>
      <w:proofErr w:type="spellEnd"/>
      <w:r w:rsidRPr="00292081">
        <w:rPr>
          <w:rFonts w:ascii="Times New Roman" w:hAnsi="Times New Roman" w:cs="Times New Roman"/>
          <w:sz w:val="28"/>
          <w:szCs w:val="28"/>
        </w:rPr>
        <w:t xml:space="preserve"> оборудованием,</w:t>
      </w:r>
    </w:p>
    <w:p w:rsidR="003D0460" w:rsidRPr="00292081" w:rsidRDefault="003D0460" w:rsidP="003D0460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библиотеку,</w:t>
      </w:r>
    </w:p>
    <w:p w:rsidR="003D0460" w:rsidRPr="00292081" w:rsidRDefault="003D0460" w:rsidP="003D0460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учебные аудитории для групповых, мелкогрупповых и индивидуальных занятий,</w:t>
      </w:r>
    </w:p>
    <w:p w:rsidR="003D0460" w:rsidRPr="00292081" w:rsidRDefault="003D0460" w:rsidP="003D0460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 xml:space="preserve">учебные аудитории для занятий по учебным предметам «Хоровой класс» со специализированным оборудованием (подставками для хора, </w:t>
      </w:r>
      <w:r w:rsidRPr="00292081">
        <w:rPr>
          <w:rFonts w:ascii="Times New Roman" w:hAnsi="Times New Roman" w:cs="Times New Roman"/>
          <w:sz w:val="28"/>
          <w:szCs w:val="28"/>
        </w:rPr>
        <w:lastRenderedPageBreak/>
        <w:t>пианино или роялем), «Оркестровый класс</w:t>
      </w:r>
      <w:r w:rsidR="00904454" w:rsidRPr="00292081">
        <w:rPr>
          <w:rFonts w:ascii="Times New Roman" w:hAnsi="Times New Roman" w:cs="Times New Roman"/>
          <w:sz w:val="28"/>
          <w:szCs w:val="28"/>
        </w:rPr>
        <w:t>» с пультами, Народными инструментами</w:t>
      </w:r>
      <w:r w:rsidRPr="00292081">
        <w:rPr>
          <w:rFonts w:ascii="Times New Roman" w:hAnsi="Times New Roman" w:cs="Times New Roman"/>
          <w:sz w:val="28"/>
          <w:szCs w:val="28"/>
        </w:rPr>
        <w:t>.</w:t>
      </w:r>
    </w:p>
    <w:p w:rsidR="003D0460" w:rsidRPr="00292081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460" w:rsidRPr="00292081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Учебные аудитории, предназначенные для реализации учебных предмето</w:t>
      </w:r>
      <w:r w:rsidR="008E2DCD" w:rsidRPr="00292081">
        <w:rPr>
          <w:rFonts w:ascii="Times New Roman" w:hAnsi="Times New Roman" w:cs="Times New Roman"/>
          <w:sz w:val="28"/>
          <w:szCs w:val="28"/>
        </w:rPr>
        <w:t xml:space="preserve">в «Специальность» </w:t>
      </w:r>
      <w:r w:rsidRPr="00292081">
        <w:rPr>
          <w:rFonts w:ascii="Times New Roman" w:hAnsi="Times New Roman" w:cs="Times New Roman"/>
          <w:sz w:val="28"/>
          <w:szCs w:val="28"/>
        </w:rPr>
        <w:t xml:space="preserve"> оснащаются</w:t>
      </w:r>
      <w:r w:rsidR="0088109D" w:rsidRPr="00292081">
        <w:rPr>
          <w:rFonts w:ascii="Times New Roman" w:hAnsi="Times New Roman" w:cs="Times New Roman"/>
          <w:sz w:val="28"/>
          <w:szCs w:val="28"/>
        </w:rPr>
        <w:t xml:space="preserve"> баяном, аккордеоном,</w:t>
      </w:r>
      <w:r w:rsidR="008E2DCD" w:rsidRPr="00292081">
        <w:rPr>
          <w:rFonts w:ascii="Times New Roman" w:hAnsi="Times New Roman" w:cs="Times New Roman"/>
          <w:sz w:val="28"/>
          <w:szCs w:val="28"/>
        </w:rPr>
        <w:t xml:space="preserve"> пианино</w:t>
      </w:r>
      <w:r w:rsidRPr="00292081">
        <w:rPr>
          <w:rFonts w:ascii="Times New Roman" w:hAnsi="Times New Roman" w:cs="Times New Roman"/>
          <w:sz w:val="28"/>
          <w:szCs w:val="28"/>
        </w:rPr>
        <w:t>.</w:t>
      </w:r>
    </w:p>
    <w:p w:rsidR="003D0460" w:rsidRPr="00292081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081">
        <w:rPr>
          <w:rFonts w:ascii="Times New Roman" w:hAnsi="Times New Roman" w:cs="Times New Roman"/>
          <w:sz w:val="28"/>
          <w:szCs w:val="28"/>
        </w:rPr>
        <w:t xml:space="preserve">Учебные аудитории, предназначенные для реализации учебных предметов «Слушание музыки», «Сольфеджио», «Музыкальная литературы (зарубежная, отечественная)», «Элементарная теория музыки», оснащаются пианино или роялями, </w:t>
      </w:r>
      <w:proofErr w:type="spellStart"/>
      <w:r w:rsidRPr="00292081">
        <w:rPr>
          <w:rFonts w:ascii="Times New Roman" w:hAnsi="Times New Roman" w:cs="Times New Roman"/>
          <w:sz w:val="28"/>
          <w:szCs w:val="28"/>
        </w:rPr>
        <w:t>звукотехническим</w:t>
      </w:r>
      <w:proofErr w:type="spellEnd"/>
      <w:r w:rsidRPr="00292081">
        <w:rPr>
          <w:rFonts w:ascii="Times New Roman" w:hAnsi="Times New Roman" w:cs="Times New Roman"/>
          <w:sz w:val="28"/>
          <w:szCs w:val="28"/>
        </w:rPr>
        <w:t xml:space="preserve"> оборудованием,  учебной мебелью (досками, столами, стульями, стеллажами, шкафами) и оформляются наглядными пособиями.</w:t>
      </w:r>
      <w:proofErr w:type="gramEnd"/>
    </w:p>
    <w:p w:rsidR="003D0460" w:rsidRPr="00292081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Школа имеет комплект народных инструментов для детей разного возраста.</w:t>
      </w:r>
    </w:p>
    <w:p w:rsidR="003D0460" w:rsidRPr="00292081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t>В Школе создаются условия для содержания, своевременного обслуживания и ремонта музыкальных инструментов.</w:t>
      </w:r>
    </w:p>
    <w:p w:rsidR="003D0460" w:rsidRPr="00292081" w:rsidRDefault="003D0460" w:rsidP="003D046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460" w:rsidRPr="00292081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81">
        <w:rPr>
          <w:rFonts w:ascii="Times New Roman" w:hAnsi="Times New Roman" w:cs="Times New Roman"/>
          <w:sz w:val="28"/>
          <w:szCs w:val="28"/>
        </w:rPr>
        <w:br/>
      </w:r>
    </w:p>
    <w:p w:rsidR="003D0460" w:rsidRPr="00292081" w:rsidRDefault="003D0460" w:rsidP="003D046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460" w:rsidRPr="00292081" w:rsidRDefault="003D0460" w:rsidP="003D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460" w:rsidRPr="00292081" w:rsidRDefault="003D0460" w:rsidP="003D046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D0460" w:rsidRPr="00462910" w:rsidRDefault="003D0460" w:rsidP="003D0460">
      <w:pPr>
        <w:rPr>
          <w:rFonts w:ascii="Times New Roman" w:hAnsi="Times New Roman" w:cs="Times New Roman"/>
          <w:sz w:val="28"/>
          <w:szCs w:val="28"/>
        </w:rPr>
      </w:pPr>
    </w:p>
    <w:p w:rsidR="00801E70" w:rsidRDefault="00801E70"/>
    <w:sectPr w:rsidR="00801E70" w:rsidSect="00E634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BD7" w:rsidRDefault="000F7BD7" w:rsidP="001A1162">
      <w:pPr>
        <w:spacing w:after="0" w:line="240" w:lineRule="auto"/>
      </w:pPr>
      <w:r>
        <w:separator/>
      </w:r>
    </w:p>
  </w:endnote>
  <w:endnote w:type="continuationSeparator" w:id="0">
    <w:p w:rsidR="000F7BD7" w:rsidRDefault="000F7BD7" w:rsidP="001A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BD7" w:rsidRDefault="000F7BD7" w:rsidP="001A1162">
      <w:pPr>
        <w:spacing w:after="0" w:line="240" w:lineRule="auto"/>
      </w:pPr>
      <w:r>
        <w:separator/>
      </w:r>
    </w:p>
  </w:footnote>
  <w:footnote w:type="continuationSeparator" w:id="0">
    <w:p w:rsidR="000F7BD7" w:rsidRDefault="000F7BD7" w:rsidP="001A1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0D94"/>
    <w:multiLevelType w:val="hybridMultilevel"/>
    <w:tmpl w:val="163C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61FFA"/>
    <w:multiLevelType w:val="hybridMultilevel"/>
    <w:tmpl w:val="E440F3C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A4E07C3"/>
    <w:multiLevelType w:val="multilevel"/>
    <w:tmpl w:val="9064E6F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0A516C14"/>
    <w:multiLevelType w:val="hybridMultilevel"/>
    <w:tmpl w:val="DB82A182"/>
    <w:lvl w:ilvl="0" w:tplc="937C9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17365"/>
    <w:multiLevelType w:val="hybridMultilevel"/>
    <w:tmpl w:val="911673EE"/>
    <w:lvl w:ilvl="0" w:tplc="54024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A92E49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253819"/>
    <w:multiLevelType w:val="hybridMultilevel"/>
    <w:tmpl w:val="8E7CD590"/>
    <w:lvl w:ilvl="0" w:tplc="6AA01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920568"/>
    <w:multiLevelType w:val="hybridMultilevel"/>
    <w:tmpl w:val="5222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5875AE"/>
    <w:multiLevelType w:val="hybridMultilevel"/>
    <w:tmpl w:val="AE5CA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060FB"/>
    <w:multiLevelType w:val="multilevel"/>
    <w:tmpl w:val="94806F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B4F5AB1"/>
    <w:multiLevelType w:val="hybridMultilevel"/>
    <w:tmpl w:val="0E4A7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77CCF"/>
    <w:multiLevelType w:val="hybridMultilevel"/>
    <w:tmpl w:val="D6C4DFAA"/>
    <w:lvl w:ilvl="0" w:tplc="FE582396">
      <w:start w:val="1"/>
      <w:numFmt w:val="decimal"/>
      <w:lvlText w:val="%1."/>
      <w:lvlJc w:val="left"/>
      <w:pPr>
        <w:tabs>
          <w:tab w:val="num" w:pos="2250"/>
        </w:tabs>
        <w:ind w:left="2250" w:hanging="1170"/>
      </w:pPr>
      <w:rPr>
        <w:vertAlign w:val="superscrip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87433E"/>
    <w:multiLevelType w:val="hybridMultilevel"/>
    <w:tmpl w:val="A8AAFFBE"/>
    <w:lvl w:ilvl="0" w:tplc="2264B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EC54FD"/>
    <w:multiLevelType w:val="hybridMultilevel"/>
    <w:tmpl w:val="459A8802"/>
    <w:lvl w:ilvl="0" w:tplc="6AA01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7A1759"/>
    <w:multiLevelType w:val="hybridMultilevel"/>
    <w:tmpl w:val="E9867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E120C"/>
    <w:multiLevelType w:val="hybridMultilevel"/>
    <w:tmpl w:val="81FE7680"/>
    <w:lvl w:ilvl="0" w:tplc="66BA6D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E3358B"/>
    <w:multiLevelType w:val="hybridMultilevel"/>
    <w:tmpl w:val="BE149662"/>
    <w:lvl w:ilvl="0" w:tplc="6AA01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96663B"/>
    <w:multiLevelType w:val="hybridMultilevel"/>
    <w:tmpl w:val="905C97FA"/>
    <w:lvl w:ilvl="0" w:tplc="D36096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290F44"/>
    <w:multiLevelType w:val="hybridMultilevel"/>
    <w:tmpl w:val="8FE60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F823F4"/>
    <w:multiLevelType w:val="multilevel"/>
    <w:tmpl w:val="14544C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46B3D09"/>
    <w:multiLevelType w:val="hybridMultilevel"/>
    <w:tmpl w:val="D2BAC506"/>
    <w:lvl w:ilvl="0" w:tplc="FFFFFFFF">
      <w:start w:val="1"/>
      <w:numFmt w:val="bullet"/>
      <w:pStyle w:val="a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A5716D"/>
    <w:multiLevelType w:val="hybridMultilevel"/>
    <w:tmpl w:val="4D94A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B60EE"/>
    <w:multiLevelType w:val="hybridMultilevel"/>
    <w:tmpl w:val="91BEBE08"/>
    <w:lvl w:ilvl="0" w:tplc="FE582396">
      <w:start w:val="1"/>
      <w:numFmt w:val="decimal"/>
      <w:lvlText w:val="%1."/>
      <w:lvlJc w:val="left"/>
      <w:pPr>
        <w:tabs>
          <w:tab w:val="num" w:pos="2610"/>
        </w:tabs>
        <w:ind w:left="2610" w:hanging="1170"/>
      </w:pPr>
      <w:rPr>
        <w:vertAlign w:val="superscrip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A40667"/>
    <w:multiLevelType w:val="hybridMultilevel"/>
    <w:tmpl w:val="78D0355C"/>
    <w:lvl w:ilvl="0" w:tplc="48E4EA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E467B9"/>
    <w:multiLevelType w:val="hybridMultilevel"/>
    <w:tmpl w:val="ECEEFA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4547D03"/>
    <w:multiLevelType w:val="hybridMultilevel"/>
    <w:tmpl w:val="E9DC310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F95EBB"/>
    <w:multiLevelType w:val="hybridMultilevel"/>
    <w:tmpl w:val="F0686B16"/>
    <w:lvl w:ilvl="0" w:tplc="814E2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E93482"/>
    <w:multiLevelType w:val="hybridMultilevel"/>
    <w:tmpl w:val="DD78EAE6"/>
    <w:lvl w:ilvl="0" w:tplc="6AA01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6AA0143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2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8B710D"/>
    <w:multiLevelType w:val="hybridMultilevel"/>
    <w:tmpl w:val="A0CE97E8"/>
    <w:lvl w:ilvl="0" w:tplc="D30057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9C48DF"/>
    <w:multiLevelType w:val="hybridMultilevel"/>
    <w:tmpl w:val="ADD8C310"/>
    <w:lvl w:ilvl="0" w:tplc="E0D4E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7B74A8"/>
    <w:multiLevelType w:val="hybridMultilevel"/>
    <w:tmpl w:val="5C84BC4A"/>
    <w:lvl w:ilvl="0" w:tplc="3D4052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E06409"/>
    <w:multiLevelType w:val="multilevel"/>
    <w:tmpl w:val="C1D47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2">
    <w:nsid w:val="590902D7"/>
    <w:multiLevelType w:val="hybridMultilevel"/>
    <w:tmpl w:val="A38EFA5E"/>
    <w:lvl w:ilvl="0" w:tplc="74767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3E496A"/>
    <w:multiLevelType w:val="hybridMultilevel"/>
    <w:tmpl w:val="412A6E52"/>
    <w:lvl w:ilvl="0" w:tplc="B7F496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1" w:tplc="A8DCA1BE">
      <w:start w:val="1"/>
      <w:numFmt w:val="decimal"/>
      <w:lvlText w:val="%2."/>
      <w:lvlJc w:val="left"/>
      <w:pPr>
        <w:tabs>
          <w:tab w:val="num" w:pos="2490"/>
        </w:tabs>
        <w:ind w:left="2490" w:hanging="141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B22544"/>
    <w:multiLevelType w:val="hybridMultilevel"/>
    <w:tmpl w:val="D58C0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9354D5"/>
    <w:multiLevelType w:val="hybridMultilevel"/>
    <w:tmpl w:val="5A6A1F4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>
    <w:nsid w:val="6954787F"/>
    <w:multiLevelType w:val="hybridMultilevel"/>
    <w:tmpl w:val="6E38E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8030F5"/>
    <w:multiLevelType w:val="hybridMultilevel"/>
    <w:tmpl w:val="ADCC0176"/>
    <w:lvl w:ilvl="0" w:tplc="814E2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5F50F3"/>
    <w:multiLevelType w:val="hybridMultilevel"/>
    <w:tmpl w:val="65A60C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E5C07D2"/>
    <w:multiLevelType w:val="hybridMultilevel"/>
    <w:tmpl w:val="6DD04B7C"/>
    <w:lvl w:ilvl="0" w:tplc="90E40A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2767EE"/>
    <w:multiLevelType w:val="hybridMultilevel"/>
    <w:tmpl w:val="CC7672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4F07E5A"/>
    <w:multiLevelType w:val="hybridMultilevel"/>
    <w:tmpl w:val="B9740626"/>
    <w:lvl w:ilvl="0" w:tplc="3D4E5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BB64D1"/>
    <w:multiLevelType w:val="hybridMultilevel"/>
    <w:tmpl w:val="C4C2F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947115"/>
    <w:multiLevelType w:val="hybridMultilevel"/>
    <w:tmpl w:val="B142DA30"/>
    <w:lvl w:ilvl="0" w:tplc="1694A9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7F06539C"/>
    <w:multiLevelType w:val="hybridMultilevel"/>
    <w:tmpl w:val="90B63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42"/>
  </w:num>
  <w:num w:numId="4">
    <w:abstractNumId w:val="34"/>
  </w:num>
  <w:num w:numId="5">
    <w:abstractNumId w:val="8"/>
  </w:num>
  <w:num w:numId="6">
    <w:abstractNumId w:val="36"/>
  </w:num>
  <w:num w:numId="7">
    <w:abstractNumId w:val="18"/>
  </w:num>
  <w:num w:numId="8">
    <w:abstractNumId w:val="38"/>
  </w:num>
  <w:num w:numId="9">
    <w:abstractNumId w:val="32"/>
  </w:num>
  <w:num w:numId="10">
    <w:abstractNumId w:val="1"/>
  </w:num>
  <w:num w:numId="11">
    <w:abstractNumId w:val="24"/>
  </w:num>
  <w:num w:numId="12">
    <w:abstractNumId w:val="44"/>
  </w:num>
  <w:num w:numId="13">
    <w:abstractNumId w:val="14"/>
  </w:num>
  <w:num w:numId="14">
    <w:abstractNumId w:val="40"/>
  </w:num>
  <w:num w:numId="15">
    <w:abstractNumId w:val="21"/>
  </w:num>
  <w:num w:numId="16">
    <w:abstractNumId w:val="43"/>
  </w:num>
  <w:num w:numId="17">
    <w:abstractNumId w:val="35"/>
  </w:num>
  <w:num w:numId="18">
    <w:abstractNumId w:val="10"/>
  </w:num>
  <w:num w:numId="19">
    <w:abstractNumId w:val="2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9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19"/>
  </w:num>
  <w:num w:numId="47">
    <w:abstractNumId w:val="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460"/>
    <w:rsid w:val="00000757"/>
    <w:rsid w:val="00000792"/>
    <w:rsid w:val="00001467"/>
    <w:rsid w:val="00004900"/>
    <w:rsid w:val="00007CC8"/>
    <w:rsid w:val="000101AB"/>
    <w:rsid w:val="000145CA"/>
    <w:rsid w:val="000203DE"/>
    <w:rsid w:val="00023D77"/>
    <w:rsid w:val="00030C95"/>
    <w:rsid w:val="00031E92"/>
    <w:rsid w:val="000361FD"/>
    <w:rsid w:val="0003666A"/>
    <w:rsid w:val="0003720D"/>
    <w:rsid w:val="0004507F"/>
    <w:rsid w:val="00051F5F"/>
    <w:rsid w:val="000545F5"/>
    <w:rsid w:val="00055AC1"/>
    <w:rsid w:val="00057254"/>
    <w:rsid w:val="000733D5"/>
    <w:rsid w:val="0007400F"/>
    <w:rsid w:val="00085539"/>
    <w:rsid w:val="00091607"/>
    <w:rsid w:val="00092F9C"/>
    <w:rsid w:val="00094E5A"/>
    <w:rsid w:val="000A500C"/>
    <w:rsid w:val="000A644A"/>
    <w:rsid w:val="000B16E3"/>
    <w:rsid w:val="000B510E"/>
    <w:rsid w:val="000D2868"/>
    <w:rsid w:val="000D551B"/>
    <w:rsid w:val="000D59DF"/>
    <w:rsid w:val="000E278E"/>
    <w:rsid w:val="000E37CD"/>
    <w:rsid w:val="000E4CE3"/>
    <w:rsid w:val="000E63DD"/>
    <w:rsid w:val="000F338A"/>
    <w:rsid w:val="000F5716"/>
    <w:rsid w:val="000F7BD7"/>
    <w:rsid w:val="00101697"/>
    <w:rsid w:val="001019B0"/>
    <w:rsid w:val="00104515"/>
    <w:rsid w:val="001049FC"/>
    <w:rsid w:val="00110CD9"/>
    <w:rsid w:val="0011225C"/>
    <w:rsid w:val="0011509F"/>
    <w:rsid w:val="00117BF1"/>
    <w:rsid w:val="001207F1"/>
    <w:rsid w:val="00123914"/>
    <w:rsid w:val="00123CC7"/>
    <w:rsid w:val="001335CF"/>
    <w:rsid w:val="001362F2"/>
    <w:rsid w:val="00140CFE"/>
    <w:rsid w:val="001564F6"/>
    <w:rsid w:val="0016416B"/>
    <w:rsid w:val="0017328B"/>
    <w:rsid w:val="00182DBF"/>
    <w:rsid w:val="0018462C"/>
    <w:rsid w:val="00196020"/>
    <w:rsid w:val="001A1162"/>
    <w:rsid w:val="001B0870"/>
    <w:rsid w:val="001B5828"/>
    <w:rsid w:val="001B6808"/>
    <w:rsid w:val="001B7B66"/>
    <w:rsid w:val="001B7CB2"/>
    <w:rsid w:val="001D1C12"/>
    <w:rsid w:val="001D1F89"/>
    <w:rsid w:val="00202093"/>
    <w:rsid w:val="0020517B"/>
    <w:rsid w:val="00205DA2"/>
    <w:rsid w:val="0021109C"/>
    <w:rsid w:val="0021312B"/>
    <w:rsid w:val="00215F01"/>
    <w:rsid w:val="002165F2"/>
    <w:rsid w:val="00217529"/>
    <w:rsid w:val="00222A08"/>
    <w:rsid w:val="00226C08"/>
    <w:rsid w:val="002349C7"/>
    <w:rsid w:val="00237789"/>
    <w:rsid w:val="002446F6"/>
    <w:rsid w:val="002562F2"/>
    <w:rsid w:val="00261279"/>
    <w:rsid w:val="00262391"/>
    <w:rsid w:val="00262622"/>
    <w:rsid w:val="00272712"/>
    <w:rsid w:val="00274495"/>
    <w:rsid w:val="002766A4"/>
    <w:rsid w:val="00277318"/>
    <w:rsid w:val="0028190D"/>
    <w:rsid w:val="002849BD"/>
    <w:rsid w:val="002878B7"/>
    <w:rsid w:val="00292081"/>
    <w:rsid w:val="00297F4A"/>
    <w:rsid w:val="002C2C79"/>
    <w:rsid w:val="002C4C73"/>
    <w:rsid w:val="002C5EE9"/>
    <w:rsid w:val="002D227F"/>
    <w:rsid w:val="002D5D46"/>
    <w:rsid w:val="002E45C9"/>
    <w:rsid w:val="002E5523"/>
    <w:rsid w:val="002E6411"/>
    <w:rsid w:val="002E702E"/>
    <w:rsid w:val="003047BD"/>
    <w:rsid w:val="003048AC"/>
    <w:rsid w:val="00306696"/>
    <w:rsid w:val="003069E8"/>
    <w:rsid w:val="00312527"/>
    <w:rsid w:val="003328CA"/>
    <w:rsid w:val="0033371A"/>
    <w:rsid w:val="003360E1"/>
    <w:rsid w:val="00336202"/>
    <w:rsid w:val="00341360"/>
    <w:rsid w:val="00341F24"/>
    <w:rsid w:val="003445A6"/>
    <w:rsid w:val="00344F77"/>
    <w:rsid w:val="00347491"/>
    <w:rsid w:val="00350D21"/>
    <w:rsid w:val="00353124"/>
    <w:rsid w:val="003566C2"/>
    <w:rsid w:val="003571ED"/>
    <w:rsid w:val="003613FC"/>
    <w:rsid w:val="003740AE"/>
    <w:rsid w:val="00377CF8"/>
    <w:rsid w:val="00380A8A"/>
    <w:rsid w:val="00384B7E"/>
    <w:rsid w:val="00391CD8"/>
    <w:rsid w:val="003A7468"/>
    <w:rsid w:val="003B1B49"/>
    <w:rsid w:val="003B3039"/>
    <w:rsid w:val="003B5EE5"/>
    <w:rsid w:val="003B6079"/>
    <w:rsid w:val="003C0F2E"/>
    <w:rsid w:val="003D0460"/>
    <w:rsid w:val="003D2E1B"/>
    <w:rsid w:val="003E3603"/>
    <w:rsid w:val="003E7A8E"/>
    <w:rsid w:val="003E7C94"/>
    <w:rsid w:val="004040E2"/>
    <w:rsid w:val="004049C2"/>
    <w:rsid w:val="0040762D"/>
    <w:rsid w:val="004142E9"/>
    <w:rsid w:val="00420757"/>
    <w:rsid w:val="00423EFA"/>
    <w:rsid w:val="00426494"/>
    <w:rsid w:val="00463EB5"/>
    <w:rsid w:val="00471613"/>
    <w:rsid w:val="00484301"/>
    <w:rsid w:val="00484672"/>
    <w:rsid w:val="0048644B"/>
    <w:rsid w:val="0049049D"/>
    <w:rsid w:val="00492317"/>
    <w:rsid w:val="00492B43"/>
    <w:rsid w:val="00496341"/>
    <w:rsid w:val="00497443"/>
    <w:rsid w:val="00497E48"/>
    <w:rsid w:val="004A51D5"/>
    <w:rsid w:val="004E138D"/>
    <w:rsid w:val="004E3EEB"/>
    <w:rsid w:val="004E6F19"/>
    <w:rsid w:val="004F10F5"/>
    <w:rsid w:val="004F66A9"/>
    <w:rsid w:val="004F6D96"/>
    <w:rsid w:val="0050137E"/>
    <w:rsid w:val="00514448"/>
    <w:rsid w:val="00514DD9"/>
    <w:rsid w:val="005217CB"/>
    <w:rsid w:val="00522E44"/>
    <w:rsid w:val="00527172"/>
    <w:rsid w:val="00531B59"/>
    <w:rsid w:val="0053226F"/>
    <w:rsid w:val="00532A2C"/>
    <w:rsid w:val="005426FB"/>
    <w:rsid w:val="005448D0"/>
    <w:rsid w:val="00545DE3"/>
    <w:rsid w:val="00554A61"/>
    <w:rsid w:val="00556473"/>
    <w:rsid w:val="00562585"/>
    <w:rsid w:val="005663D4"/>
    <w:rsid w:val="00572206"/>
    <w:rsid w:val="0057518F"/>
    <w:rsid w:val="00575D50"/>
    <w:rsid w:val="00582616"/>
    <w:rsid w:val="00585919"/>
    <w:rsid w:val="00596C01"/>
    <w:rsid w:val="0059764F"/>
    <w:rsid w:val="005977A0"/>
    <w:rsid w:val="005A0145"/>
    <w:rsid w:val="005A3795"/>
    <w:rsid w:val="005A4AA4"/>
    <w:rsid w:val="005A6833"/>
    <w:rsid w:val="005A7D5D"/>
    <w:rsid w:val="005B3E12"/>
    <w:rsid w:val="005C3F25"/>
    <w:rsid w:val="005C5FE1"/>
    <w:rsid w:val="005C61FD"/>
    <w:rsid w:val="005D109C"/>
    <w:rsid w:val="005D3459"/>
    <w:rsid w:val="005D4DD9"/>
    <w:rsid w:val="005F12E1"/>
    <w:rsid w:val="005F2BCA"/>
    <w:rsid w:val="005F7BD6"/>
    <w:rsid w:val="00612234"/>
    <w:rsid w:val="006141E2"/>
    <w:rsid w:val="0061581C"/>
    <w:rsid w:val="00621877"/>
    <w:rsid w:val="00625AA4"/>
    <w:rsid w:val="00635225"/>
    <w:rsid w:val="00642D66"/>
    <w:rsid w:val="00645DC4"/>
    <w:rsid w:val="00646763"/>
    <w:rsid w:val="00656CBF"/>
    <w:rsid w:val="0066004D"/>
    <w:rsid w:val="00663CDE"/>
    <w:rsid w:val="00665C98"/>
    <w:rsid w:val="00674E0A"/>
    <w:rsid w:val="0067635E"/>
    <w:rsid w:val="006852E4"/>
    <w:rsid w:val="006872B9"/>
    <w:rsid w:val="00687444"/>
    <w:rsid w:val="006941DC"/>
    <w:rsid w:val="006A790A"/>
    <w:rsid w:val="006D1691"/>
    <w:rsid w:val="006D5157"/>
    <w:rsid w:val="006E30FE"/>
    <w:rsid w:val="006E5319"/>
    <w:rsid w:val="006E541D"/>
    <w:rsid w:val="006E73C6"/>
    <w:rsid w:val="006E79E5"/>
    <w:rsid w:val="006F08C5"/>
    <w:rsid w:val="007072E9"/>
    <w:rsid w:val="007114F6"/>
    <w:rsid w:val="007165F1"/>
    <w:rsid w:val="00726E2A"/>
    <w:rsid w:val="007340F8"/>
    <w:rsid w:val="00741326"/>
    <w:rsid w:val="0075539B"/>
    <w:rsid w:val="00771BCE"/>
    <w:rsid w:val="00774E6D"/>
    <w:rsid w:val="00775D03"/>
    <w:rsid w:val="007821EA"/>
    <w:rsid w:val="00787214"/>
    <w:rsid w:val="00790FB0"/>
    <w:rsid w:val="0079218A"/>
    <w:rsid w:val="007A0BCF"/>
    <w:rsid w:val="007A2A0F"/>
    <w:rsid w:val="007A405A"/>
    <w:rsid w:val="007A7DE2"/>
    <w:rsid w:val="007B1984"/>
    <w:rsid w:val="007B2C38"/>
    <w:rsid w:val="007B648C"/>
    <w:rsid w:val="007B722C"/>
    <w:rsid w:val="007B7A94"/>
    <w:rsid w:val="007C14B0"/>
    <w:rsid w:val="007C4983"/>
    <w:rsid w:val="007C7047"/>
    <w:rsid w:val="007C79AD"/>
    <w:rsid w:val="007E036B"/>
    <w:rsid w:val="007E069A"/>
    <w:rsid w:val="007E3776"/>
    <w:rsid w:val="007F6E3A"/>
    <w:rsid w:val="007F6FCC"/>
    <w:rsid w:val="0080049F"/>
    <w:rsid w:val="00801E70"/>
    <w:rsid w:val="008037AF"/>
    <w:rsid w:val="00812130"/>
    <w:rsid w:val="00813F7B"/>
    <w:rsid w:val="00822BA1"/>
    <w:rsid w:val="00822D38"/>
    <w:rsid w:val="00823555"/>
    <w:rsid w:val="00825F98"/>
    <w:rsid w:val="008353FC"/>
    <w:rsid w:val="008366C5"/>
    <w:rsid w:val="008509E1"/>
    <w:rsid w:val="008548DC"/>
    <w:rsid w:val="00860161"/>
    <w:rsid w:val="00861874"/>
    <w:rsid w:val="008639EA"/>
    <w:rsid w:val="008670BE"/>
    <w:rsid w:val="00872F77"/>
    <w:rsid w:val="0088109D"/>
    <w:rsid w:val="00883D2D"/>
    <w:rsid w:val="00886915"/>
    <w:rsid w:val="00891947"/>
    <w:rsid w:val="00894721"/>
    <w:rsid w:val="00895EF2"/>
    <w:rsid w:val="008A6218"/>
    <w:rsid w:val="008B101F"/>
    <w:rsid w:val="008C0554"/>
    <w:rsid w:val="008C1EEA"/>
    <w:rsid w:val="008D3A1F"/>
    <w:rsid w:val="008D4F61"/>
    <w:rsid w:val="008E1BF9"/>
    <w:rsid w:val="008E241B"/>
    <w:rsid w:val="008E2DCD"/>
    <w:rsid w:val="00901C19"/>
    <w:rsid w:val="00904454"/>
    <w:rsid w:val="00906C3B"/>
    <w:rsid w:val="009075A3"/>
    <w:rsid w:val="00910D3B"/>
    <w:rsid w:val="00911791"/>
    <w:rsid w:val="00911956"/>
    <w:rsid w:val="00921C5F"/>
    <w:rsid w:val="00921D99"/>
    <w:rsid w:val="00923E8C"/>
    <w:rsid w:val="00927B2A"/>
    <w:rsid w:val="00940AAE"/>
    <w:rsid w:val="00947607"/>
    <w:rsid w:val="00950C44"/>
    <w:rsid w:val="00953080"/>
    <w:rsid w:val="00954F08"/>
    <w:rsid w:val="00966BD1"/>
    <w:rsid w:val="009733BC"/>
    <w:rsid w:val="009853AF"/>
    <w:rsid w:val="009963B0"/>
    <w:rsid w:val="009A5773"/>
    <w:rsid w:val="009A6EE9"/>
    <w:rsid w:val="009B26C6"/>
    <w:rsid w:val="009B4196"/>
    <w:rsid w:val="009B66D6"/>
    <w:rsid w:val="009C1D45"/>
    <w:rsid w:val="009C32F7"/>
    <w:rsid w:val="009D0CEB"/>
    <w:rsid w:val="009D389E"/>
    <w:rsid w:val="009D39BB"/>
    <w:rsid w:val="009D497F"/>
    <w:rsid w:val="009E3EC5"/>
    <w:rsid w:val="009F1877"/>
    <w:rsid w:val="009F6753"/>
    <w:rsid w:val="00A0146E"/>
    <w:rsid w:val="00A020C8"/>
    <w:rsid w:val="00A030B9"/>
    <w:rsid w:val="00A03314"/>
    <w:rsid w:val="00A07877"/>
    <w:rsid w:val="00A20415"/>
    <w:rsid w:val="00A2064F"/>
    <w:rsid w:val="00A219A7"/>
    <w:rsid w:val="00A27877"/>
    <w:rsid w:val="00A30E9E"/>
    <w:rsid w:val="00A32C15"/>
    <w:rsid w:val="00A3525F"/>
    <w:rsid w:val="00A3606C"/>
    <w:rsid w:val="00A36CA2"/>
    <w:rsid w:val="00A374B1"/>
    <w:rsid w:val="00A42137"/>
    <w:rsid w:val="00A43860"/>
    <w:rsid w:val="00A458D0"/>
    <w:rsid w:val="00A54D63"/>
    <w:rsid w:val="00A57671"/>
    <w:rsid w:val="00A603FE"/>
    <w:rsid w:val="00A62F55"/>
    <w:rsid w:val="00A6625D"/>
    <w:rsid w:val="00A709D0"/>
    <w:rsid w:val="00A779E5"/>
    <w:rsid w:val="00A82C15"/>
    <w:rsid w:val="00A83255"/>
    <w:rsid w:val="00A86358"/>
    <w:rsid w:val="00A86412"/>
    <w:rsid w:val="00A9785F"/>
    <w:rsid w:val="00AA3964"/>
    <w:rsid w:val="00AA4F11"/>
    <w:rsid w:val="00AB2433"/>
    <w:rsid w:val="00AB250A"/>
    <w:rsid w:val="00AB3241"/>
    <w:rsid w:val="00AC38AC"/>
    <w:rsid w:val="00AC7631"/>
    <w:rsid w:val="00AD5265"/>
    <w:rsid w:val="00AD65F5"/>
    <w:rsid w:val="00AE0AA5"/>
    <w:rsid w:val="00AF1B48"/>
    <w:rsid w:val="00AF2EBB"/>
    <w:rsid w:val="00AF3C14"/>
    <w:rsid w:val="00B00399"/>
    <w:rsid w:val="00B00631"/>
    <w:rsid w:val="00B02C25"/>
    <w:rsid w:val="00B07EBB"/>
    <w:rsid w:val="00B14E60"/>
    <w:rsid w:val="00B14F06"/>
    <w:rsid w:val="00B165DE"/>
    <w:rsid w:val="00B22F4F"/>
    <w:rsid w:val="00B3426B"/>
    <w:rsid w:val="00B410A8"/>
    <w:rsid w:val="00B43473"/>
    <w:rsid w:val="00B50645"/>
    <w:rsid w:val="00B5150B"/>
    <w:rsid w:val="00B657CF"/>
    <w:rsid w:val="00B717FB"/>
    <w:rsid w:val="00B73D5E"/>
    <w:rsid w:val="00B75510"/>
    <w:rsid w:val="00B80FF6"/>
    <w:rsid w:val="00B811E7"/>
    <w:rsid w:val="00B8278D"/>
    <w:rsid w:val="00B85997"/>
    <w:rsid w:val="00B87595"/>
    <w:rsid w:val="00B9452A"/>
    <w:rsid w:val="00B97741"/>
    <w:rsid w:val="00BA2CD6"/>
    <w:rsid w:val="00BB168E"/>
    <w:rsid w:val="00BB1CB0"/>
    <w:rsid w:val="00BB2D25"/>
    <w:rsid w:val="00BB3FE6"/>
    <w:rsid w:val="00BC0AE3"/>
    <w:rsid w:val="00BC192F"/>
    <w:rsid w:val="00BC4B9D"/>
    <w:rsid w:val="00BC4DDF"/>
    <w:rsid w:val="00BC5F99"/>
    <w:rsid w:val="00BC643D"/>
    <w:rsid w:val="00BD12A6"/>
    <w:rsid w:val="00BD2E05"/>
    <w:rsid w:val="00BF2CE5"/>
    <w:rsid w:val="00C02376"/>
    <w:rsid w:val="00C0354E"/>
    <w:rsid w:val="00C160F9"/>
    <w:rsid w:val="00C23C56"/>
    <w:rsid w:val="00C2402A"/>
    <w:rsid w:val="00C24141"/>
    <w:rsid w:val="00C24E5B"/>
    <w:rsid w:val="00C25016"/>
    <w:rsid w:val="00C374E1"/>
    <w:rsid w:val="00C37539"/>
    <w:rsid w:val="00C377A3"/>
    <w:rsid w:val="00C407B1"/>
    <w:rsid w:val="00C43988"/>
    <w:rsid w:val="00C502DD"/>
    <w:rsid w:val="00C51C72"/>
    <w:rsid w:val="00C5238B"/>
    <w:rsid w:val="00C54E08"/>
    <w:rsid w:val="00C54FD5"/>
    <w:rsid w:val="00C87951"/>
    <w:rsid w:val="00C906F1"/>
    <w:rsid w:val="00C90E94"/>
    <w:rsid w:val="00CA1263"/>
    <w:rsid w:val="00CA1BFD"/>
    <w:rsid w:val="00CA45F2"/>
    <w:rsid w:val="00CA5227"/>
    <w:rsid w:val="00CC5F76"/>
    <w:rsid w:val="00CD318E"/>
    <w:rsid w:val="00CD3B24"/>
    <w:rsid w:val="00CD477C"/>
    <w:rsid w:val="00CD5EFA"/>
    <w:rsid w:val="00CD5F94"/>
    <w:rsid w:val="00CE310E"/>
    <w:rsid w:val="00CE718C"/>
    <w:rsid w:val="00CF1ABB"/>
    <w:rsid w:val="00CF3A3F"/>
    <w:rsid w:val="00CF5C00"/>
    <w:rsid w:val="00CF5D30"/>
    <w:rsid w:val="00CF5DB2"/>
    <w:rsid w:val="00CF6961"/>
    <w:rsid w:val="00D02BB5"/>
    <w:rsid w:val="00D1609D"/>
    <w:rsid w:val="00D21A44"/>
    <w:rsid w:val="00D225D2"/>
    <w:rsid w:val="00D24000"/>
    <w:rsid w:val="00D25365"/>
    <w:rsid w:val="00D414AB"/>
    <w:rsid w:val="00D44AE1"/>
    <w:rsid w:val="00D46FC1"/>
    <w:rsid w:val="00D47D34"/>
    <w:rsid w:val="00D508B6"/>
    <w:rsid w:val="00D5161B"/>
    <w:rsid w:val="00D53081"/>
    <w:rsid w:val="00D549F4"/>
    <w:rsid w:val="00D5669E"/>
    <w:rsid w:val="00D60620"/>
    <w:rsid w:val="00D63DC8"/>
    <w:rsid w:val="00D67319"/>
    <w:rsid w:val="00D71124"/>
    <w:rsid w:val="00D74DA9"/>
    <w:rsid w:val="00D7540C"/>
    <w:rsid w:val="00D80691"/>
    <w:rsid w:val="00D81C4D"/>
    <w:rsid w:val="00D84A09"/>
    <w:rsid w:val="00D84D67"/>
    <w:rsid w:val="00D87547"/>
    <w:rsid w:val="00D91D97"/>
    <w:rsid w:val="00D9746A"/>
    <w:rsid w:val="00D979B1"/>
    <w:rsid w:val="00DA0F07"/>
    <w:rsid w:val="00DA1ABE"/>
    <w:rsid w:val="00DA5514"/>
    <w:rsid w:val="00DB02CA"/>
    <w:rsid w:val="00DD2A10"/>
    <w:rsid w:val="00DD3241"/>
    <w:rsid w:val="00DD59FA"/>
    <w:rsid w:val="00DE06B5"/>
    <w:rsid w:val="00DE5166"/>
    <w:rsid w:val="00DE5E70"/>
    <w:rsid w:val="00DE7062"/>
    <w:rsid w:val="00DE7D70"/>
    <w:rsid w:val="00DF0BCA"/>
    <w:rsid w:val="00DF1B80"/>
    <w:rsid w:val="00DF264A"/>
    <w:rsid w:val="00DF4739"/>
    <w:rsid w:val="00E12839"/>
    <w:rsid w:val="00E141C0"/>
    <w:rsid w:val="00E16D09"/>
    <w:rsid w:val="00E24A55"/>
    <w:rsid w:val="00E35DAF"/>
    <w:rsid w:val="00E43C76"/>
    <w:rsid w:val="00E46041"/>
    <w:rsid w:val="00E54AFF"/>
    <w:rsid w:val="00E555B0"/>
    <w:rsid w:val="00E564F1"/>
    <w:rsid w:val="00E61879"/>
    <w:rsid w:val="00E620F0"/>
    <w:rsid w:val="00E62983"/>
    <w:rsid w:val="00E63450"/>
    <w:rsid w:val="00E63688"/>
    <w:rsid w:val="00E6453D"/>
    <w:rsid w:val="00E65AF5"/>
    <w:rsid w:val="00E670BB"/>
    <w:rsid w:val="00E70D96"/>
    <w:rsid w:val="00E71926"/>
    <w:rsid w:val="00E71C3A"/>
    <w:rsid w:val="00E7621D"/>
    <w:rsid w:val="00E86419"/>
    <w:rsid w:val="00E92DB7"/>
    <w:rsid w:val="00EA49A1"/>
    <w:rsid w:val="00EA7BD7"/>
    <w:rsid w:val="00EC4E7B"/>
    <w:rsid w:val="00EC6168"/>
    <w:rsid w:val="00ED3762"/>
    <w:rsid w:val="00ED43E0"/>
    <w:rsid w:val="00EF2FA3"/>
    <w:rsid w:val="00F073C8"/>
    <w:rsid w:val="00F22C82"/>
    <w:rsid w:val="00F236A6"/>
    <w:rsid w:val="00F23985"/>
    <w:rsid w:val="00F409A8"/>
    <w:rsid w:val="00F42476"/>
    <w:rsid w:val="00F42646"/>
    <w:rsid w:val="00F523F3"/>
    <w:rsid w:val="00F602CF"/>
    <w:rsid w:val="00F644BB"/>
    <w:rsid w:val="00F65B0E"/>
    <w:rsid w:val="00F66DB7"/>
    <w:rsid w:val="00F6754E"/>
    <w:rsid w:val="00F71BA4"/>
    <w:rsid w:val="00F72B48"/>
    <w:rsid w:val="00F77BCE"/>
    <w:rsid w:val="00F87526"/>
    <w:rsid w:val="00F878A2"/>
    <w:rsid w:val="00F93952"/>
    <w:rsid w:val="00F97AA9"/>
    <w:rsid w:val="00FA2549"/>
    <w:rsid w:val="00FA7C02"/>
    <w:rsid w:val="00FB4990"/>
    <w:rsid w:val="00FB7D30"/>
    <w:rsid w:val="00FC4073"/>
    <w:rsid w:val="00FC5EC6"/>
    <w:rsid w:val="00FD50CD"/>
    <w:rsid w:val="00FD6ED8"/>
    <w:rsid w:val="00FE0848"/>
    <w:rsid w:val="00FE0A1D"/>
    <w:rsid w:val="00FE4A1F"/>
    <w:rsid w:val="00FE645B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0460"/>
  </w:style>
  <w:style w:type="paragraph" w:styleId="1">
    <w:name w:val="heading 1"/>
    <w:basedOn w:val="a0"/>
    <w:next w:val="a0"/>
    <w:link w:val="10"/>
    <w:qFormat/>
    <w:rsid w:val="00886915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Arial"/>
      <w:b/>
      <w:bCs/>
      <w:kern w:val="32"/>
      <w:sz w:val="32"/>
      <w:szCs w:val="32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3D0460"/>
    <w:pPr>
      <w:ind w:left="720"/>
      <w:contextualSpacing/>
    </w:pPr>
  </w:style>
  <w:style w:type="table" w:styleId="a5">
    <w:name w:val="Table Grid"/>
    <w:basedOn w:val="a2"/>
    <w:uiPriority w:val="59"/>
    <w:rsid w:val="003D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semiHidden/>
    <w:unhideWhenUsed/>
    <w:rsid w:val="00F5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F523F3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nhideWhenUsed/>
    <w:rsid w:val="001A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rsid w:val="001A1162"/>
  </w:style>
  <w:style w:type="paragraph" w:styleId="aa">
    <w:name w:val="footer"/>
    <w:basedOn w:val="a0"/>
    <w:link w:val="ab"/>
    <w:unhideWhenUsed/>
    <w:rsid w:val="001A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1A1162"/>
  </w:style>
  <w:style w:type="character" w:customStyle="1" w:styleId="10">
    <w:name w:val="Заголовок 1 Знак"/>
    <w:basedOn w:val="a1"/>
    <w:link w:val="1"/>
    <w:rsid w:val="00886915"/>
    <w:rPr>
      <w:rFonts w:ascii="Cambria" w:eastAsia="Times New Roman" w:hAnsi="Cambria" w:cs="Arial"/>
      <w:b/>
      <w:bCs/>
      <w:kern w:val="32"/>
      <w:sz w:val="32"/>
      <w:szCs w:val="32"/>
      <w:lang w:bidi="en-US"/>
    </w:rPr>
  </w:style>
  <w:style w:type="character" w:customStyle="1" w:styleId="ac">
    <w:name w:val="Основной текст Знак"/>
    <w:aliases w:val="Основной текст Знак Знак Знак Знак"/>
    <w:link w:val="ad"/>
    <w:locked/>
    <w:rsid w:val="00886915"/>
    <w:rPr>
      <w:sz w:val="24"/>
      <w:szCs w:val="24"/>
      <w:lang w:eastAsia="ru-RU"/>
    </w:rPr>
  </w:style>
  <w:style w:type="paragraph" w:styleId="ad">
    <w:name w:val="Body Text"/>
    <w:aliases w:val="Основной текст Знак Знак Знак"/>
    <w:basedOn w:val="a0"/>
    <w:link w:val="ac"/>
    <w:rsid w:val="00886915"/>
    <w:pPr>
      <w:spacing w:after="120" w:line="240" w:lineRule="auto"/>
    </w:pPr>
    <w:rPr>
      <w:sz w:val="24"/>
      <w:szCs w:val="24"/>
      <w:lang w:eastAsia="ru-RU"/>
    </w:rPr>
  </w:style>
  <w:style w:type="character" w:customStyle="1" w:styleId="11">
    <w:name w:val="Основной текст Знак1"/>
    <w:basedOn w:val="a1"/>
    <w:uiPriority w:val="99"/>
    <w:semiHidden/>
    <w:rsid w:val="00886915"/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"/>
    <w:locked/>
    <w:rsid w:val="00886915"/>
    <w:rPr>
      <w:color w:val="000000"/>
      <w:sz w:val="24"/>
      <w:szCs w:val="24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e"/>
    <w:rsid w:val="00886915"/>
    <w:pPr>
      <w:numPr>
        <w:numId w:val="19"/>
      </w:numPr>
      <w:spacing w:after="0" w:line="280" w:lineRule="exact"/>
      <w:ind w:left="567" w:right="686" w:firstLine="425"/>
      <w:jc w:val="both"/>
    </w:pPr>
    <w:rPr>
      <w:color w:val="000000"/>
      <w:sz w:val="24"/>
      <w:szCs w:val="24"/>
    </w:rPr>
  </w:style>
  <w:style w:type="character" w:customStyle="1" w:styleId="12">
    <w:name w:val="Основной текст с отступом Знак1"/>
    <w:basedOn w:val="a1"/>
    <w:uiPriority w:val="99"/>
    <w:semiHidden/>
    <w:rsid w:val="00886915"/>
  </w:style>
  <w:style w:type="paragraph" w:customStyle="1" w:styleId="af">
    <w:name w:val="Знак Знак Знак Знак"/>
    <w:basedOn w:val="a0"/>
    <w:rsid w:val="0088691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4">
    <w:name w:val="Style4"/>
    <w:basedOn w:val="a0"/>
    <w:rsid w:val="00886915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13"/>
    <w:locked/>
    <w:rsid w:val="00886915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0"/>
    <w:rsid w:val="00886915"/>
    <w:pPr>
      <w:shd w:val="clear" w:color="auto" w:fill="FFFFFF"/>
      <w:spacing w:after="0" w:line="0" w:lineRule="atLeast"/>
    </w:pPr>
    <w:rPr>
      <w:sz w:val="27"/>
      <w:szCs w:val="27"/>
      <w:shd w:val="clear" w:color="auto" w:fill="FFFFFF"/>
    </w:rPr>
  </w:style>
  <w:style w:type="character" w:customStyle="1" w:styleId="FontStyle16">
    <w:name w:val="Font Style16"/>
    <w:rsid w:val="00886915"/>
    <w:rPr>
      <w:rFonts w:ascii="Times New Roman" w:hAnsi="Times New Roman" w:cs="Times New Roman" w:hint="default"/>
      <w:sz w:val="24"/>
      <w:szCs w:val="24"/>
    </w:rPr>
  </w:style>
  <w:style w:type="character" w:styleId="af1">
    <w:name w:val="page number"/>
    <w:basedOn w:val="a1"/>
    <w:rsid w:val="00886915"/>
  </w:style>
  <w:style w:type="numbering" w:customStyle="1" w:styleId="14">
    <w:name w:val="Нет списка1"/>
    <w:next w:val="a3"/>
    <w:semiHidden/>
    <w:unhideWhenUsed/>
    <w:rsid w:val="00886915"/>
  </w:style>
  <w:style w:type="character" w:customStyle="1" w:styleId="15">
    <w:name w:val="Нижний колонтитул Знак1"/>
    <w:basedOn w:val="a1"/>
    <w:uiPriority w:val="99"/>
    <w:semiHidden/>
    <w:rsid w:val="00D974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1"/>
    <w:uiPriority w:val="99"/>
    <w:semiHidden/>
    <w:rsid w:val="00D9746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514DD9"/>
    <w:pPr>
      <w:spacing w:after="0" w:line="240" w:lineRule="auto"/>
    </w:pPr>
  </w:style>
  <w:style w:type="paragraph" w:styleId="af3">
    <w:name w:val="Normal (Web)"/>
    <w:basedOn w:val="a0"/>
    <w:uiPriority w:val="99"/>
    <w:unhideWhenUsed/>
    <w:rsid w:val="0038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046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D0460"/>
    <w:pPr>
      <w:ind w:left="720"/>
      <w:contextualSpacing/>
    </w:pPr>
  </w:style>
  <w:style w:type="table" w:styleId="a5">
    <w:name w:val="Table Grid"/>
    <w:basedOn w:val="a2"/>
    <w:uiPriority w:val="59"/>
    <w:rsid w:val="003D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F5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52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82700-4695-443C-AED7-251F7B1B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50</Pages>
  <Words>10517</Words>
  <Characters>59947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директор</cp:lastModifiedBy>
  <cp:revision>68</cp:revision>
  <cp:lastPrinted>2015-07-10T11:03:00Z</cp:lastPrinted>
  <dcterms:created xsi:type="dcterms:W3CDTF">2012-08-02T12:54:00Z</dcterms:created>
  <dcterms:modified xsi:type="dcterms:W3CDTF">2015-07-13T10:49:00Z</dcterms:modified>
</cp:coreProperties>
</file>